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0D8" w:rsidRPr="000560D8" w:rsidRDefault="000560D8" w:rsidP="000560D8">
      <w:pPr>
        <w:pStyle w:val="Heading1"/>
        <w:jc w:val="both"/>
        <w:rPr>
          <w:rFonts w:ascii="Arial" w:hAnsi="Arial" w:cs="Arial"/>
          <w:color w:val="000000"/>
        </w:rPr>
      </w:pPr>
      <w:r w:rsidRPr="000560D8">
        <w:rPr>
          <w:rFonts w:ascii="Arial" w:hAnsi="Arial" w:cs="Arial"/>
          <w:color w:val="000000"/>
        </w:rPr>
        <w:t>Microsoft Excel as a Financial Calculator</w:t>
      </w:r>
    </w:p>
    <w:p w:rsidR="000560D8" w:rsidRPr="000560D8" w:rsidRDefault="000560D8" w:rsidP="000560D8">
      <w:pPr>
        <w:jc w:val="both"/>
        <w:rPr>
          <w:rFonts w:ascii="Arial" w:hAnsi="Arial" w:cs="Arial"/>
          <w:color w:val="000000"/>
        </w:rPr>
      </w:pPr>
    </w:p>
    <w:p w:rsidR="000560D8" w:rsidRPr="000560D8" w:rsidRDefault="000560D8" w:rsidP="000560D8">
      <w:pPr>
        <w:pStyle w:val="NormalWeb"/>
        <w:jc w:val="both"/>
        <w:rPr>
          <w:rFonts w:ascii="Arial" w:hAnsi="Arial" w:cs="Arial"/>
        </w:rPr>
      </w:pPr>
      <w:r w:rsidRPr="000560D8">
        <w:rPr>
          <w:rFonts w:ascii="Arial" w:hAnsi="Arial" w:cs="Arial"/>
        </w:rPr>
        <w:t xml:space="preserve">Excel </w:t>
      </w:r>
      <w:r>
        <w:rPr>
          <w:rFonts w:ascii="Arial" w:hAnsi="Arial" w:cs="Arial"/>
        </w:rPr>
        <w:t>can be used for various mathematical calculations, especially the time value of money calculations</w:t>
      </w:r>
      <w:r w:rsidRPr="000560D8">
        <w:rPr>
          <w:rFonts w:ascii="Arial" w:hAnsi="Arial" w:cs="Arial"/>
        </w:rPr>
        <w:t xml:space="preserve">. There is more of a learning curve than a regular financial calculator, but it is much more powerful. This tutorial will demonstrate how to use Excel's financial functions to handle basic time value of money problems using the same examples as in the </w:t>
      </w:r>
      <w:r>
        <w:rPr>
          <w:rFonts w:ascii="Arial" w:hAnsi="Arial" w:cs="Arial"/>
        </w:rPr>
        <w:t xml:space="preserve">HP 10BII </w:t>
      </w:r>
      <w:r w:rsidRPr="000560D8">
        <w:rPr>
          <w:rFonts w:ascii="Arial" w:hAnsi="Arial" w:cs="Arial"/>
        </w:rPr>
        <w:t xml:space="preserve">calculator tutorial. </w:t>
      </w:r>
      <w:r>
        <w:rPr>
          <w:rFonts w:ascii="Arial" w:hAnsi="Arial" w:cs="Arial"/>
        </w:rPr>
        <w:t>I</w:t>
      </w:r>
      <w:r w:rsidRPr="000560D8">
        <w:rPr>
          <w:rFonts w:ascii="Arial" w:hAnsi="Arial" w:cs="Arial"/>
        </w:rPr>
        <w:t>f you already understand the basics of using Excel, this tutorial will help you to understand the financial functions.</w:t>
      </w:r>
    </w:p>
    <w:p w:rsidR="000560D8" w:rsidRPr="000560D8" w:rsidRDefault="000560D8" w:rsidP="000560D8">
      <w:pPr>
        <w:pStyle w:val="Heading2"/>
        <w:jc w:val="both"/>
        <w:rPr>
          <w:rFonts w:ascii="Arial" w:hAnsi="Arial" w:cs="Arial"/>
          <w:color w:val="000000"/>
        </w:rPr>
      </w:pPr>
      <w:r w:rsidRPr="000560D8">
        <w:rPr>
          <w:rFonts w:ascii="Arial" w:hAnsi="Arial" w:cs="Arial"/>
          <w:color w:val="000000"/>
        </w:rPr>
        <w:t>Analogy to Calculator Financial Keys</w:t>
      </w:r>
    </w:p>
    <w:p w:rsidR="000560D8" w:rsidRPr="000560D8" w:rsidRDefault="000560D8" w:rsidP="000560D8">
      <w:pPr>
        <w:pStyle w:val="NormalWeb"/>
        <w:jc w:val="both"/>
        <w:rPr>
          <w:rFonts w:ascii="Arial" w:hAnsi="Arial" w:cs="Arial"/>
        </w:rPr>
      </w:pPr>
      <w:r w:rsidRPr="000560D8">
        <w:rPr>
          <w:rFonts w:ascii="Arial" w:hAnsi="Arial" w:cs="Arial"/>
        </w:rPr>
        <w:t>All financial calculators have five financial keys, and Excel's basic time value functions are exactly analogous. The table below shows the equivalency between the calculator keys and Excel functions:</w:t>
      </w:r>
    </w:p>
    <w:tbl>
      <w:tblPr>
        <w:tblW w:w="4497" w:type="pct"/>
        <w:jc w:val="center"/>
        <w:tblCellSpacing w:w="15" w:type="dxa"/>
        <w:tblInd w:w="-961" w:type="dxa"/>
        <w:tblCellMar>
          <w:top w:w="15" w:type="dxa"/>
          <w:left w:w="15" w:type="dxa"/>
          <w:bottom w:w="15" w:type="dxa"/>
          <w:right w:w="15" w:type="dxa"/>
        </w:tblCellMar>
        <w:tblLook w:val="0000"/>
      </w:tblPr>
      <w:tblGrid>
        <w:gridCol w:w="3278"/>
        <w:gridCol w:w="1615"/>
        <w:gridCol w:w="4642"/>
      </w:tblGrid>
      <w:tr w:rsidR="000560D8" w:rsidRPr="000560D8" w:rsidTr="000560D8">
        <w:trPr>
          <w:tblCellSpacing w:w="15" w:type="dxa"/>
          <w:jc w:val="center"/>
        </w:trPr>
        <w:tc>
          <w:tcPr>
            <w:tcW w:w="2655" w:type="dxa"/>
            <w:tcBorders>
              <w:bottom w:val="single" w:sz="12" w:space="0" w:color="924A2E"/>
            </w:tcBorders>
            <w:shd w:val="clear" w:color="auto" w:fill="EEEDD9"/>
            <w:vAlign w:val="bottom"/>
          </w:tcPr>
          <w:p w:rsidR="000560D8" w:rsidRPr="000560D8" w:rsidRDefault="000560D8" w:rsidP="000560D8">
            <w:pPr>
              <w:spacing w:line="360" w:lineRule="auto"/>
              <w:jc w:val="center"/>
              <w:rPr>
                <w:rFonts w:ascii="Arial" w:hAnsi="Arial" w:cs="Arial"/>
                <w:b/>
                <w:bCs/>
                <w:color w:val="36322B"/>
                <w:sz w:val="26"/>
                <w:szCs w:val="26"/>
              </w:rPr>
            </w:pPr>
            <w:r w:rsidRPr="000560D8">
              <w:rPr>
                <w:rFonts w:ascii="Arial" w:hAnsi="Arial" w:cs="Arial"/>
                <w:b/>
                <w:bCs/>
                <w:color w:val="36322B"/>
                <w:sz w:val="26"/>
                <w:szCs w:val="26"/>
              </w:rPr>
              <w:t>Purpose</w:t>
            </w:r>
          </w:p>
        </w:tc>
        <w:tc>
          <w:tcPr>
            <w:tcW w:w="1302" w:type="dxa"/>
            <w:tcBorders>
              <w:bottom w:val="single" w:sz="12" w:space="0" w:color="924A2E"/>
            </w:tcBorders>
            <w:shd w:val="clear" w:color="auto" w:fill="EEEDD9"/>
            <w:vAlign w:val="bottom"/>
          </w:tcPr>
          <w:p w:rsidR="000560D8" w:rsidRPr="000560D8" w:rsidRDefault="000560D8" w:rsidP="000560D8">
            <w:pPr>
              <w:spacing w:line="360" w:lineRule="auto"/>
              <w:jc w:val="center"/>
              <w:rPr>
                <w:rFonts w:ascii="Arial" w:hAnsi="Arial" w:cs="Arial"/>
                <w:b/>
                <w:bCs/>
                <w:color w:val="36322B"/>
                <w:sz w:val="26"/>
                <w:szCs w:val="26"/>
              </w:rPr>
            </w:pPr>
            <w:r w:rsidRPr="000560D8">
              <w:rPr>
                <w:rFonts w:ascii="Arial" w:hAnsi="Arial" w:cs="Arial"/>
                <w:b/>
                <w:bCs/>
                <w:color w:val="36322B"/>
                <w:sz w:val="26"/>
                <w:szCs w:val="26"/>
              </w:rPr>
              <w:t>Calculator Key</w:t>
            </w:r>
          </w:p>
        </w:tc>
        <w:tc>
          <w:tcPr>
            <w:tcW w:w="3775" w:type="dxa"/>
            <w:tcBorders>
              <w:bottom w:val="single" w:sz="12" w:space="0" w:color="924A2E"/>
            </w:tcBorders>
            <w:shd w:val="clear" w:color="auto" w:fill="EEEDD9"/>
            <w:vAlign w:val="bottom"/>
          </w:tcPr>
          <w:p w:rsidR="000560D8" w:rsidRPr="000560D8" w:rsidRDefault="000560D8" w:rsidP="000560D8">
            <w:pPr>
              <w:spacing w:line="360" w:lineRule="auto"/>
              <w:jc w:val="center"/>
              <w:rPr>
                <w:rFonts w:ascii="Arial" w:hAnsi="Arial" w:cs="Arial"/>
                <w:b/>
                <w:bCs/>
                <w:color w:val="36322B"/>
                <w:sz w:val="26"/>
                <w:szCs w:val="26"/>
              </w:rPr>
            </w:pPr>
            <w:r w:rsidRPr="000560D8">
              <w:rPr>
                <w:rFonts w:ascii="Arial" w:hAnsi="Arial" w:cs="Arial"/>
                <w:b/>
                <w:bCs/>
                <w:color w:val="36322B"/>
                <w:sz w:val="26"/>
                <w:szCs w:val="26"/>
              </w:rPr>
              <w:t>Excel Function</w:t>
            </w:r>
          </w:p>
        </w:tc>
      </w:tr>
      <w:tr w:rsidR="000560D8" w:rsidRPr="000560D8" w:rsidTr="000560D8">
        <w:trPr>
          <w:tblCellSpacing w:w="15" w:type="dxa"/>
          <w:jc w:val="center"/>
        </w:trPr>
        <w:tc>
          <w:tcPr>
            <w:tcW w:w="2655" w:type="dxa"/>
            <w:tcMar>
              <w:top w:w="72" w:type="dxa"/>
              <w:left w:w="240" w:type="dxa"/>
              <w:bottom w:w="72" w:type="dxa"/>
              <w:right w:w="0" w:type="dxa"/>
            </w:tcMar>
            <w:vAlign w:val="center"/>
          </w:tcPr>
          <w:p w:rsidR="000560D8" w:rsidRDefault="000560D8" w:rsidP="000560D8">
            <w:pPr>
              <w:spacing w:line="360" w:lineRule="auto"/>
              <w:jc w:val="center"/>
              <w:rPr>
                <w:rFonts w:ascii="Arial" w:hAnsi="Arial" w:cs="Arial"/>
                <w:color w:val="36322B"/>
              </w:rPr>
            </w:pPr>
            <w:r w:rsidRPr="000560D8">
              <w:rPr>
                <w:rFonts w:ascii="Arial" w:hAnsi="Arial" w:cs="Arial"/>
                <w:color w:val="36322B"/>
              </w:rPr>
              <w:t xml:space="preserve">Solve for </w:t>
            </w:r>
          </w:p>
          <w:p w:rsidR="000560D8" w:rsidRPr="000560D8" w:rsidRDefault="000560D8" w:rsidP="000560D8">
            <w:pPr>
              <w:spacing w:line="360" w:lineRule="auto"/>
              <w:jc w:val="center"/>
              <w:rPr>
                <w:rFonts w:ascii="Arial" w:hAnsi="Arial" w:cs="Arial"/>
                <w:color w:val="36322B"/>
              </w:rPr>
            </w:pPr>
            <w:r w:rsidRPr="000560D8">
              <w:rPr>
                <w:rFonts w:ascii="Arial" w:hAnsi="Arial" w:cs="Arial"/>
                <w:color w:val="36322B"/>
              </w:rPr>
              <w:t>Number of Periods</w:t>
            </w:r>
          </w:p>
        </w:tc>
        <w:tc>
          <w:tcPr>
            <w:tcW w:w="0" w:type="auto"/>
            <w:tcMar>
              <w:top w:w="72" w:type="dxa"/>
              <w:left w:w="240" w:type="dxa"/>
              <w:bottom w:w="72" w:type="dxa"/>
              <w:right w:w="0" w:type="dxa"/>
            </w:tcMar>
            <w:vAlign w:val="center"/>
          </w:tcPr>
          <w:p w:rsidR="000560D8" w:rsidRPr="000560D8" w:rsidRDefault="000560D8" w:rsidP="000560D8">
            <w:pPr>
              <w:spacing w:line="360" w:lineRule="auto"/>
              <w:jc w:val="center"/>
              <w:rPr>
                <w:rFonts w:ascii="Arial" w:hAnsi="Arial" w:cs="Arial"/>
                <w:color w:val="36322B"/>
              </w:rPr>
            </w:pPr>
            <w:r w:rsidRPr="000560D8">
              <w:rPr>
                <w:rFonts w:ascii="Arial" w:hAnsi="Arial" w:cs="Arial"/>
                <w:color w:val="36322B"/>
              </w:rPr>
              <w:t>N</w:t>
            </w:r>
          </w:p>
        </w:tc>
        <w:tc>
          <w:tcPr>
            <w:tcW w:w="0" w:type="auto"/>
            <w:tcMar>
              <w:top w:w="72" w:type="dxa"/>
              <w:left w:w="240" w:type="dxa"/>
              <w:bottom w:w="72" w:type="dxa"/>
              <w:right w:w="0" w:type="dxa"/>
            </w:tcMar>
            <w:vAlign w:val="center"/>
          </w:tcPr>
          <w:p w:rsidR="000560D8" w:rsidRPr="000560D8" w:rsidRDefault="000560D8" w:rsidP="000560D8">
            <w:pPr>
              <w:spacing w:line="360" w:lineRule="auto"/>
              <w:jc w:val="center"/>
              <w:rPr>
                <w:rFonts w:ascii="Arial" w:hAnsi="Arial" w:cs="Arial"/>
                <w:color w:val="36322B"/>
              </w:rPr>
            </w:pPr>
            <w:r w:rsidRPr="000560D8">
              <w:rPr>
                <w:rStyle w:val="Strong"/>
                <w:rFonts w:ascii="Arial" w:hAnsi="Arial" w:cs="Arial"/>
                <w:color w:val="36322B"/>
              </w:rPr>
              <w:t>NPer</w:t>
            </w:r>
            <w:r w:rsidRPr="000560D8">
              <w:rPr>
                <w:rFonts w:ascii="Arial" w:hAnsi="Arial" w:cs="Arial"/>
                <w:color w:val="36322B"/>
              </w:rPr>
              <w:t>(</w:t>
            </w:r>
            <w:r w:rsidRPr="000560D8">
              <w:rPr>
                <w:rStyle w:val="Strong"/>
                <w:rFonts w:ascii="Arial" w:hAnsi="Arial" w:cs="Arial"/>
                <w:color w:val="36322B"/>
              </w:rPr>
              <w:t>rate</w:t>
            </w:r>
            <w:r w:rsidRPr="000560D8">
              <w:rPr>
                <w:rFonts w:ascii="Arial" w:hAnsi="Arial" w:cs="Arial"/>
                <w:color w:val="36322B"/>
              </w:rPr>
              <w:t xml:space="preserve">, </w:t>
            </w:r>
            <w:r w:rsidRPr="000560D8">
              <w:rPr>
                <w:rStyle w:val="Strong"/>
                <w:rFonts w:ascii="Arial" w:hAnsi="Arial" w:cs="Arial"/>
                <w:color w:val="36322B"/>
              </w:rPr>
              <w:t>pmt</w:t>
            </w:r>
            <w:r w:rsidRPr="000560D8">
              <w:rPr>
                <w:rFonts w:ascii="Arial" w:hAnsi="Arial" w:cs="Arial"/>
                <w:color w:val="36322B"/>
              </w:rPr>
              <w:t xml:space="preserve">, </w:t>
            </w:r>
            <w:r w:rsidRPr="000560D8">
              <w:rPr>
                <w:rStyle w:val="Strong"/>
                <w:rFonts w:ascii="Arial" w:hAnsi="Arial" w:cs="Arial"/>
                <w:color w:val="36322B"/>
              </w:rPr>
              <w:t>pv</w:t>
            </w:r>
            <w:r w:rsidRPr="000560D8">
              <w:rPr>
                <w:rFonts w:ascii="Arial" w:hAnsi="Arial" w:cs="Arial"/>
                <w:color w:val="36322B"/>
              </w:rPr>
              <w:t xml:space="preserve">, </w:t>
            </w:r>
            <w:r w:rsidRPr="000560D8">
              <w:rPr>
                <w:rStyle w:val="Emphasis"/>
                <w:rFonts w:ascii="Arial" w:hAnsi="Arial" w:cs="Arial"/>
                <w:color w:val="36322B"/>
              </w:rPr>
              <w:t>fv</w:t>
            </w:r>
            <w:r w:rsidRPr="000560D8">
              <w:rPr>
                <w:rFonts w:ascii="Arial" w:hAnsi="Arial" w:cs="Arial"/>
                <w:color w:val="36322B"/>
              </w:rPr>
              <w:t xml:space="preserve">, </w:t>
            </w:r>
            <w:r w:rsidRPr="000560D8">
              <w:rPr>
                <w:rStyle w:val="Emphasis"/>
                <w:rFonts w:ascii="Arial" w:hAnsi="Arial" w:cs="Arial"/>
                <w:color w:val="36322B"/>
              </w:rPr>
              <w:t>type</w:t>
            </w:r>
            <w:r w:rsidRPr="000560D8">
              <w:rPr>
                <w:rFonts w:ascii="Arial" w:hAnsi="Arial" w:cs="Arial"/>
                <w:color w:val="36322B"/>
              </w:rPr>
              <w:t>)</w:t>
            </w:r>
          </w:p>
        </w:tc>
      </w:tr>
      <w:tr w:rsidR="000560D8" w:rsidRPr="000560D8" w:rsidTr="000560D8">
        <w:trPr>
          <w:tblCellSpacing w:w="15" w:type="dxa"/>
          <w:jc w:val="center"/>
        </w:trPr>
        <w:tc>
          <w:tcPr>
            <w:tcW w:w="2655" w:type="dxa"/>
            <w:tcMar>
              <w:top w:w="72" w:type="dxa"/>
              <w:left w:w="240" w:type="dxa"/>
              <w:bottom w:w="72" w:type="dxa"/>
              <w:right w:w="0" w:type="dxa"/>
            </w:tcMar>
            <w:vAlign w:val="center"/>
          </w:tcPr>
          <w:p w:rsidR="000560D8" w:rsidRDefault="000560D8" w:rsidP="000560D8">
            <w:pPr>
              <w:spacing w:line="360" w:lineRule="auto"/>
              <w:jc w:val="center"/>
              <w:rPr>
                <w:rFonts w:ascii="Arial" w:hAnsi="Arial" w:cs="Arial"/>
                <w:color w:val="36322B"/>
              </w:rPr>
            </w:pPr>
            <w:r w:rsidRPr="000560D8">
              <w:rPr>
                <w:rFonts w:ascii="Arial" w:hAnsi="Arial" w:cs="Arial"/>
                <w:color w:val="36322B"/>
              </w:rPr>
              <w:t xml:space="preserve">Solve for </w:t>
            </w:r>
          </w:p>
          <w:p w:rsidR="000560D8" w:rsidRPr="000560D8" w:rsidRDefault="000560D8" w:rsidP="000560D8">
            <w:pPr>
              <w:spacing w:line="360" w:lineRule="auto"/>
              <w:jc w:val="center"/>
              <w:rPr>
                <w:rFonts w:ascii="Arial" w:hAnsi="Arial" w:cs="Arial"/>
                <w:color w:val="36322B"/>
              </w:rPr>
            </w:pPr>
            <w:r w:rsidRPr="000560D8">
              <w:rPr>
                <w:rFonts w:ascii="Arial" w:hAnsi="Arial" w:cs="Arial"/>
                <w:color w:val="36322B"/>
              </w:rPr>
              <w:t>periodic interest</w:t>
            </w:r>
            <w:r>
              <w:rPr>
                <w:rFonts w:ascii="Arial" w:hAnsi="Arial" w:cs="Arial"/>
                <w:color w:val="36322B"/>
              </w:rPr>
              <w:t xml:space="preserve"> </w:t>
            </w:r>
            <w:r w:rsidRPr="000560D8">
              <w:rPr>
                <w:rFonts w:ascii="Arial" w:hAnsi="Arial" w:cs="Arial"/>
                <w:color w:val="36322B"/>
              </w:rPr>
              <w:t>rate</w:t>
            </w:r>
          </w:p>
        </w:tc>
        <w:tc>
          <w:tcPr>
            <w:tcW w:w="0" w:type="auto"/>
            <w:tcMar>
              <w:top w:w="72" w:type="dxa"/>
              <w:left w:w="240" w:type="dxa"/>
              <w:bottom w:w="72" w:type="dxa"/>
              <w:right w:w="0" w:type="dxa"/>
            </w:tcMar>
            <w:vAlign w:val="center"/>
          </w:tcPr>
          <w:p w:rsidR="000560D8" w:rsidRPr="000560D8" w:rsidRDefault="000560D8" w:rsidP="000560D8">
            <w:pPr>
              <w:spacing w:line="360" w:lineRule="auto"/>
              <w:jc w:val="center"/>
              <w:rPr>
                <w:rFonts w:ascii="Arial" w:hAnsi="Arial" w:cs="Arial"/>
                <w:color w:val="36322B"/>
              </w:rPr>
            </w:pPr>
            <w:r w:rsidRPr="000560D8">
              <w:rPr>
                <w:rFonts w:ascii="Arial" w:hAnsi="Arial" w:cs="Arial"/>
                <w:color w:val="36322B"/>
              </w:rPr>
              <w:t>I/Yr</w:t>
            </w:r>
          </w:p>
        </w:tc>
        <w:tc>
          <w:tcPr>
            <w:tcW w:w="0" w:type="auto"/>
            <w:tcMar>
              <w:top w:w="72" w:type="dxa"/>
              <w:left w:w="240" w:type="dxa"/>
              <w:bottom w:w="72" w:type="dxa"/>
              <w:right w:w="0" w:type="dxa"/>
            </w:tcMar>
            <w:vAlign w:val="center"/>
          </w:tcPr>
          <w:p w:rsidR="000560D8" w:rsidRPr="000560D8" w:rsidRDefault="000560D8" w:rsidP="000560D8">
            <w:pPr>
              <w:spacing w:line="360" w:lineRule="auto"/>
              <w:jc w:val="center"/>
              <w:rPr>
                <w:rFonts w:ascii="Arial" w:hAnsi="Arial" w:cs="Arial"/>
                <w:color w:val="36322B"/>
              </w:rPr>
            </w:pPr>
            <w:r w:rsidRPr="000560D8">
              <w:rPr>
                <w:rStyle w:val="Strong"/>
                <w:rFonts w:ascii="Arial" w:hAnsi="Arial" w:cs="Arial"/>
                <w:color w:val="36322B"/>
              </w:rPr>
              <w:t>Rate</w:t>
            </w:r>
            <w:r w:rsidRPr="000560D8">
              <w:rPr>
                <w:rFonts w:ascii="Arial" w:hAnsi="Arial" w:cs="Arial"/>
                <w:color w:val="36322B"/>
              </w:rPr>
              <w:t>(</w:t>
            </w:r>
            <w:r w:rsidRPr="000560D8">
              <w:rPr>
                <w:rStyle w:val="Strong"/>
                <w:rFonts w:ascii="Arial" w:hAnsi="Arial" w:cs="Arial"/>
                <w:color w:val="36322B"/>
              </w:rPr>
              <w:t>nper</w:t>
            </w:r>
            <w:r w:rsidRPr="000560D8">
              <w:rPr>
                <w:rFonts w:ascii="Arial" w:hAnsi="Arial" w:cs="Arial"/>
                <w:color w:val="36322B"/>
              </w:rPr>
              <w:t>,</w:t>
            </w:r>
            <w:r w:rsidRPr="000560D8">
              <w:rPr>
                <w:rStyle w:val="Strong"/>
                <w:rFonts w:ascii="Arial" w:hAnsi="Arial" w:cs="Arial"/>
                <w:color w:val="36322B"/>
              </w:rPr>
              <w:t>pmt</w:t>
            </w:r>
            <w:r w:rsidRPr="000560D8">
              <w:rPr>
                <w:rFonts w:ascii="Arial" w:hAnsi="Arial" w:cs="Arial"/>
                <w:color w:val="36322B"/>
              </w:rPr>
              <w:t>,</w:t>
            </w:r>
            <w:r w:rsidRPr="000560D8">
              <w:rPr>
                <w:rStyle w:val="Strong"/>
                <w:rFonts w:ascii="Arial" w:hAnsi="Arial" w:cs="Arial"/>
                <w:color w:val="36322B"/>
              </w:rPr>
              <w:t>pv</w:t>
            </w:r>
            <w:r w:rsidRPr="000560D8">
              <w:rPr>
                <w:rFonts w:ascii="Arial" w:hAnsi="Arial" w:cs="Arial"/>
                <w:color w:val="36322B"/>
              </w:rPr>
              <w:t>,</w:t>
            </w:r>
            <w:r w:rsidRPr="000560D8">
              <w:rPr>
                <w:rStyle w:val="Emphasis"/>
                <w:rFonts w:ascii="Arial" w:hAnsi="Arial" w:cs="Arial"/>
                <w:color w:val="36322B"/>
              </w:rPr>
              <w:t>fv</w:t>
            </w:r>
            <w:r w:rsidRPr="000560D8">
              <w:rPr>
                <w:rFonts w:ascii="Arial" w:hAnsi="Arial" w:cs="Arial"/>
                <w:color w:val="36322B"/>
              </w:rPr>
              <w:t>,</w:t>
            </w:r>
            <w:r w:rsidRPr="000560D8">
              <w:rPr>
                <w:rStyle w:val="Emphasis"/>
                <w:rFonts w:ascii="Arial" w:hAnsi="Arial" w:cs="Arial"/>
                <w:color w:val="36322B"/>
              </w:rPr>
              <w:t>type</w:t>
            </w:r>
            <w:r w:rsidRPr="000560D8">
              <w:rPr>
                <w:rFonts w:ascii="Arial" w:hAnsi="Arial" w:cs="Arial"/>
                <w:color w:val="36322B"/>
              </w:rPr>
              <w:t>,</w:t>
            </w:r>
            <w:r w:rsidRPr="000560D8">
              <w:rPr>
                <w:rStyle w:val="Emphasis"/>
                <w:rFonts w:ascii="Arial" w:hAnsi="Arial" w:cs="Arial"/>
                <w:color w:val="36322B"/>
              </w:rPr>
              <w:t>guess</w:t>
            </w:r>
            <w:r w:rsidRPr="000560D8">
              <w:rPr>
                <w:rFonts w:ascii="Arial" w:hAnsi="Arial" w:cs="Arial"/>
                <w:color w:val="36322B"/>
              </w:rPr>
              <w:t>)</w:t>
            </w:r>
          </w:p>
        </w:tc>
      </w:tr>
      <w:tr w:rsidR="000560D8" w:rsidRPr="000560D8" w:rsidTr="000560D8">
        <w:trPr>
          <w:tblCellSpacing w:w="15" w:type="dxa"/>
          <w:jc w:val="center"/>
        </w:trPr>
        <w:tc>
          <w:tcPr>
            <w:tcW w:w="2655" w:type="dxa"/>
            <w:tcMar>
              <w:top w:w="72" w:type="dxa"/>
              <w:left w:w="240" w:type="dxa"/>
              <w:bottom w:w="72" w:type="dxa"/>
              <w:right w:w="0" w:type="dxa"/>
            </w:tcMar>
            <w:vAlign w:val="center"/>
          </w:tcPr>
          <w:p w:rsidR="000560D8" w:rsidRDefault="000560D8" w:rsidP="000560D8">
            <w:pPr>
              <w:spacing w:line="360" w:lineRule="auto"/>
              <w:jc w:val="center"/>
              <w:rPr>
                <w:rFonts w:ascii="Arial" w:hAnsi="Arial" w:cs="Arial"/>
                <w:color w:val="36322B"/>
              </w:rPr>
            </w:pPr>
            <w:r w:rsidRPr="000560D8">
              <w:rPr>
                <w:rFonts w:ascii="Arial" w:hAnsi="Arial" w:cs="Arial"/>
                <w:color w:val="36322B"/>
              </w:rPr>
              <w:t xml:space="preserve">Solve for </w:t>
            </w:r>
          </w:p>
          <w:p w:rsidR="000560D8" w:rsidRPr="000560D8" w:rsidRDefault="000560D8" w:rsidP="000560D8">
            <w:pPr>
              <w:spacing w:line="360" w:lineRule="auto"/>
              <w:jc w:val="center"/>
              <w:rPr>
                <w:rFonts w:ascii="Arial" w:hAnsi="Arial" w:cs="Arial"/>
                <w:color w:val="36322B"/>
              </w:rPr>
            </w:pPr>
            <w:r w:rsidRPr="000560D8">
              <w:rPr>
                <w:rFonts w:ascii="Arial" w:hAnsi="Arial" w:cs="Arial"/>
                <w:color w:val="36322B"/>
              </w:rPr>
              <w:t>present value</w:t>
            </w:r>
          </w:p>
        </w:tc>
        <w:tc>
          <w:tcPr>
            <w:tcW w:w="0" w:type="auto"/>
            <w:tcMar>
              <w:top w:w="72" w:type="dxa"/>
              <w:left w:w="240" w:type="dxa"/>
              <w:bottom w:w="72" w:type="dxa"/>
              <w:right w:w="0" w:type="dxa"/>
            </w:tcMar>
            <w:vAlign w:val="center"/>
          </w:tcPr>
          <w:p w:rsidR="000560D8" w:rsidRPr="000560D8" w:rsidRDefault="000560D8" w:rsidP="000560D8">
            <w:pPr>
              <w:spacing w:line="360" w:lineRule="auto"/>
              <w:jc w:val="center"/>
              <w:rPr>
                <w:rFonts w:ascii="Arial" w:hAnsi="Arial" w:cs="Arial"/>
                <w:color w:val="36322B"/>
              </w:rPr>
            </w:pPr>
            <w:r w:rsidRPr="000560D8">
              <w:rPr>
                <w:rFonts w:ascii="Arial" w:hAnsi="Arial" w:cs="Arial"/>
                <w:color w:val="36322B"/>
              </w:rPr>
              <w:t>PV</w:t>
            </w:r>
          </w:p>
        </w:tc>
        <w:tc>
          <w:tcPr>
            <w:tcW w:w="0" w:type="auto"/>
            <w:tcMar>
              <w:top w:w="72" w:type="dxa"/>
              <w:left w:w="240" w:type="dxa"/>
              <w:bottom w:w="72" w:type="dxa"/>
              <w:right w:w="0" w:type="dxa"/>
            </w:tcMar>
            <w:vAlign w:val="center"/>
          </w:tcPr>
          <w:p w:rsidR="000560D8" w:rsidRPr="000560D8" w:rsidRDefault="000560D8" w:rsidP="000560D8">
            <w:pPr>
              <w:spacing w:line="360" w:lineRule="auto"/>
              <w:jc w:val="center"/>
              <w:rPr>
                <w:rFonts w:ascii="Arial" w:hAnsi="Arial" w:cs="Arial"/>
                <w:color w:val="36322B"/>
              </w:rPr>
            </w:pPr>
            <w:r w:rsidRPr="000560D8">
              <w:rPr>
                <w:rStyle w:val="Strong"/>
                <w:rFonts w:ascii="Arial" w:hAnsi="Arial" w:cs="Arial"/>
                <w:color w:val="36322B"/>
              </w:rPr>
              <w:t>PV</w:t>
            </w:r>
            <w:r w:rsidRPr="000560D8">
              <w:rPr>
                <w:rFonts w:ascii="Arial" w:hAnsi="Arial" w:cs="Arial"/>
                <w:color w:val="36322B"/>
              </w:rPr>
              <w:t>(</w:t>
            </w:r>
            <w:r w:rsidRPr="000560D8">
              <w:rPr>
                <w:rStyle w:val="Strong"/>
                <w:rFonts w:ascii="Arial" w:hAnsi="Arial" w:cs="Arial"/>
                <w:color w:val="36322B"/>
              </w:rPr>
              <w:t>rate</w:t>
            </w:r>
            <w:r w:rsidRPr="000560D8">
              <w:rPr>
                <w:rFonts w:ascii="Arial" w:hAnsi="Arial" w:cs="Arial"/>
                <w:color w:val="36322B"/>
              </w:rPr>
              <w:t>,</w:t>
            </w:r>
            <w:r w:rsidRPr="000560D8">
              <w:rPr>
                <w:rStyle w:val="Strong"/>
                <w:rFonts w:ascii="Arial" w:hAnsi="Arial" w:cs="Arial"/>
                <w:color w:val="36322B"/>
              </w:rPr>
              <w:t>nper</w:t>
            </w:r>
            <w:r w:rsidRPr="000560D8">
              <w:rPr>
                <w:rFonts w:ascii="Arial" w:hAnsi="Arial" w:cs="Arial"/>
                <w:color w:val="36322B"/>
              </w:rPr>
              <w:t>,</w:t>
            </w:r>
            <w:r w:rsidRPr="000560D8">
              <w:rPr>
                <w:rStyle w:val="Strong"/>
                <w:rFonts w:ascii="Arial" w:hAnsi="Arial" w:cs="Arial"/>
                <w:color w:val="36322B"/>
              </w:rPr>
              <w:t>pmt</w:t>
            </w:r>
            <w:r w:rsidRPr="000560D8">
              <w:rPr>
                <w:rFonts w:ascii="Arial" w:hAnsi="Arial" w:cs="Arial"/>
                <w:color w:val="36322B"/>
              </w:rPr>
              <w:t>,</w:t>
            </w:r>
            <w:r w:rsidRPr="000560D8">
              <w:rPr>
                <w:rStyle w:val="Emphasis"/>
                <w:rFonts w:ascii="Arial" w:hAnsi="Arial" w:cs="Arial"/>
                <w:color w:val="36322B"/>
              </w:rPr>
              <w:t>fv</w:t>
            </w:r>
            <w:r w:rsidRPr="000560D8">
              <w:rPr>
                <w:rFonts w:ascii="Arial" w:hAnsi="Arial" w:cs="Arial"/>
                <w:color w:val="36322B"/>
              </w:rPr>
              <w:t>,</w:t>
            </w:r>
            <w:r w:rsidRPr="000560D8">
              <w:rPr>
                <w:rStyle w:val="Emphasis"/>
                <w:rFonts w:ascii="Arial" w:hAnsi="Arial" w:cs="Arial"/>
                <w:color w:val="36322B"/>
              </w:rPr>
              <w:t>type</w:t>
            </w:r>
            <w:r w:rsidRPr="000560D8">
              <w:rPr>
                <w:rFonts w:ascii="Arial" w:hAnsi="Arial" w:cs="Arial"/>
                <w:color w:val="36322B"/>
              </w:rPr>
              <w:t>)</w:t>
            </w:r>
          </w:p>
        </w:tc>
      </w:tr>
      <w:tr w:rsidR="000560D8" w:rsidRPr="000560D8" w:rsidTr="000560D8">
        <w:trPr>
          <w:tblCellSpacing w:w="15" w:type="dxa"/>
          <w:jc w:val="center"/>
        </w:trPr>
        <w:tc>
          <w:tcPr>
            <w:tcW w:w="2655" w:type="dxa"/>
            <w:tcMar>
              <w:top w:w="72" w:type="dxa"/>
              <w:left w:w="240" w:type="dxa"/>
              <w:bottom w:w="72" w:type="dxa"/>
              <w:right w:w="0" w:type="dxa"/>
            </w:tcMar>
            <w:vAlign w:val="center"/>
          </w:tcPr>
          <w:p w:rsidR="000560D8" w:rsidRDefault="000560D8" w:rsidP="000560D8">
            <w:pPr>
              <w:spacing w:line="360" w:lineRule="auto"/>
              <w:jc w:val="center"/>
              <w:rPr>
                <w:rFonts w:ascii="Arial" w:hAnsi="Arial" w:cs="Arial"/>
                <w:color w:val="36322B"/>
              </w:rPr>
            </w:pPr>
            <w:r w:rsidRPr="000560D8">
              <w:rPr>
                <w:rFonts w:ascii="Arial" w:hAnsi="Arial" w:cs="Arial"/>
                <w:color w:val="36322B"/>
              </w:rPr>
              <w:t xml:space="preserve">Solve for </w:t>
            </w:r>
          </w:p>
          <w:p w:rsidR="000560D8" w:rsidRPr="000560D8" w:rsidRDefault="000560D8" w:rsidP="000560D8">
            <w:pPr>
              <w:spacing w:line="360" w:lineRule="auto"/>
              <w:jc w:val="center"/>
              <w:rPr>
                <w:rFonts w:ascii="Arial" w:hAnsi="Arial" w:cs="Arial"/>
                <w:color w:val="36322B"/>
              </w:rPr>
            </w:pPr>
            <w:r w:rsidRPr="000560D8">
              <w:rPr>
                <w:rFonts w:ascii="Arial" w:hAnsi="Arial" w:cs="Arial"/>
                <w:color w:val="36322B"/>
              </w:rPr>
              <w:t>annuity payment</w:t>
            </w:r>
          </w:p>
        </w:tc>
        <w:tc>
          <w:tcPr>
            <w:tcW w:w="0" w:type="auto"/>
            <w:tcMar>
              <w:top w:w="72" w:type="dxa"/>
              <w:left w:w="240" w:type="dxa"/>
              <w:bottom w:w="72" w:type="dxa"/>
              <w:right w:w="0" w:type="dxa"/>
            </w:tcMar>
            <w:vAlign w:val="center"/>
          </w:tcPr>
          <w:p w:rsidR="000560D8" w:rsidRPr="000560D8" w:rsidRDefault="000560D8" w:rsidP="000560D8">
            <w:pPr>
              <w:spacing w:line="360" w:lineRule="auto"/>
              <w:jc w:val="center"/>
              <w:rPr>
                <w:rFonts w:ascii="Arial" w:hAnsi="Arial" w:cs="Arial"/>
                <w:color w:val="36322B"/>
              </w:rPr>
            </w:pPr>
            <w:r w:rsidRPr="000560D8">
              <w:rPr>
                <w:rFonts w:ascii="Arial" w:hAnsi="Arial" w:cs="Arial"/>
                <w:color w:val="36322B"/>
              </w:rPr>
              <w:t>PMT</w:t>
            </w:r>
          </w:p>
        </w:tc>
        <w:tc>
          <w:tcPr>
            <w:tcW w:w="0" w:type="auto"/>
            <w:tcMar>
              <w:top w:w="72" w:type="dxa"/>
              <w:left w:w="240" w:type="dxa"/>
              <w:bottom w:w="72" w:type="dxa"/>
              <w:right w:w="0" w:type="dxa"/>
            </w:tcMar>
            <w:vAlign w:val="center"/>
          </w:tcPr>
          <w:p w:rsidR="000560D8" w:rsidRPr="000560D8" w:rsidRDefault="000560D8" w:rsidP="000560D8">
            <w:pPr>
              <w:spacing w:line="360" w:lineRule="auto"/>
              <w:jc w:val="center"/>
              <w:rPr>
                <w:rFonts w:ascii="Arial" w:hAnsi="Arial" w:cs="Arial"/>
                <w:color w:val="36322B"/>
              </w:rPr>
            </w:pPr>
            <w:r w:rsidRPr="000560D8">
              <w:rPr>
                <w:rStyle w:val="Strong"/>
                <w:rFonts w:ascii="Arial" w:hAnsi="Arial" w:cs="Arial"/>
                <w:color w:val="36322B"/>
              </w:rPr>
              <w:t>PMT</w:t>
            </w:r>
            <w:r w:rsidRPr="000560D8">
              <w:rPr>
                <w:rFonts w:ascii="Arial" w:hAnsi="Arial" w:cs="Arial"/>
                <w:color w:val="36322B"/>
              </w:rPr>
              <w:t>(</w:t>
            </w:r>
            <w:r w:rsidRPr="000560D8">
              <w:rPr>
                <w:rStyle w:val="Strong"/>
                <w:rFonts w:ascii="Arial" w:hAnsi="Arial" w:cs="Arial"/>
                <w:color w:val="36322B"/>
              </w:rPr>
              <w:t>rate</w:t>
            </w:r>
            <w:r w:rsidRPr="000560D8">
              <w:rPr>
                <w:rFonts w:ascii="Arial" w:hAnsi="Arial" w:cs="Arial"/>
                <w:color w:val="36322B"/>
              </w:rPr>
              <w:t>,</w:t>
            </w:r>
            <w:r w:rsidRPr="000560D8">
              <w:rPr>
                <w:rStyle w:val="Strong"/>
                <w:rFonts w:ascii="Arial" w:hAnsi="Arial" w:cs="Arial"/>
                <w:color w:val="36322B"/>
              </w:rPr>
              <w:t>nper</w:t>
            </w:r>
            <w:r w:rsidRPr="000560D8">
              <w:rPr>
                <w:rFonts w:ascii="Arial" w:hAnsi="Arial" w:cs="Arial"/>
                <w:color w:val="36322B"/>
              </w:rPr>
              <w:t>,</w:t>
            </w:r>
            <w:r w:rsidRPr="000560D8">
              <w:rPr>
                <w:rStyle w:val="Strong"/>
                <w:rFonts w:ascii="Arial" w:hAnsi="Arial" w:cs="Arial"/>
                <w:color w:val="36322B"/>
              </w:rPr>
              <w:t>pv</w:t>
            </w:r>
            <w:r w:rsidRPr="000560D8">
              <w:rPr>
                <w:rFonts w:ascii="Arial" w:hAnsi="Arial" w:cs="Arial"/>
                <w:color w:val="36322B"/>
              </w:rPr>
              <w:t>,</w:t>
            </w:r>
            <w:r w:rsidRPr="000560D8">
              <w:rPr>
                <w:rStyle w:val="Emphasis"/>
                <w:rFonts w:ascii="Arial" w:hAnsi="Arial" w:cs="Arial"/>
                <w:color w:val="36322B"/>
              </w:rPr>
              <w:t>fv</w:t>
            </w:r>
            <w:r w:rsidRPr="000560D8">
              <w:rPr>
                <w:rFonts w:ascii="Arial" w:hAnsi="Arial" w:cs="Arial"/>
                <w:color w:val="36322B"/>
              </w:rPr>
              <w:t>,</w:t>
            </w:r>
            <w:r w:rsidRPr="000560D8">
              <w:rPr>
                <w:rStyle w:val="Emphasis"/>
                <w:rFonts w:ascii="Arial" w:hAnsi="Arial" w:cs="Arial"/>
                <w:color w:val="36322B"/>
              </w:rPr>
              <w:t>type</w:t>
            </w:r>
            <w:r w:rsidRPr="000560D8">
              <w:rPr>
                <w:rFonts w:ascii="Arial" w:hAnsi="Arial" w:cs="Arial"/>
                <w:color w:val="36322B"/>
              </w:rPr>
              <w:t>)</w:t>
            </w:r>
          </w:p>
        </w:tc>
      </w:tr>
      <w:tr w:rsidR="000560D8" w:rsidRPr="000560D8" w:rsidTr="000560D8">
        <w:trPr>
          <w:tblCellSpacing w:w="15" w:type="dxa"/>
          <w:jc w:val="center"/>
        </w:trPr>
        <w:tc>
          <w:tcPr>
            <w:tcW w:w="2655" w:type="dxa"/>
            <w:tcMar>
              <w:top w:w="72" w:type="dxa"/>
              <w:left w:w="240" w:type="dxa"/>
              <w:bottom w:w="72" w:type="dxa"/>
              <w:right w:w="0" w:type="dxa"/>
            </w:tcMar>
            <w:vAlign w:val="center"/>
          </w:tcPr>
          <w:p w:rsidR="000560D8" w:rsidRDefault="000560D8" w:rsidP="000560D8">
            <w:pPr>
              <w:spacing w:line="360" w:lineRule="auto"/>
              <w:jc w:val="center"/>
              <w:rPr>
                <w:rFonts w:ascii="Arial" w:hAnsi="Arial" w:cs="Arial"/>
                <w:color w:val="36322B"/>
              </w:rPr>
            </w:pPr>
            <w:r w:rsidRPr="000560D8">
              <w:rPr>
                <w:rFonts w:ascii="Arial" w:hAnsi="Arial" w:cs="Arial"/>
                <w:color w:val="36322B"/>
              </w:rPr>
              <w:t xml:space="preserve">Solve for </w:t>
            </w:r>
          </w:p>
          <w:p w:rsidR="000560D8" w:rsidRPr="000560D8" w:rsidRDefault="000560D8" w:rsidP="000560D8">
            <w:pPr>
              <w:spacing w:line="360" w:lineRule="auto"/>
              <w:jc w:val="center"/>
              <w:rPr>
                <w:rFonts w:ascii="Arial" w:hAnsi="Arial" w:cs="Arial"/>
                <w:color w:val="36322B"/>
              </w:rPr>
            </w:pPr>
            <w:r w:rsidRPr="000560D8">
              <w:rPr>
                <w:rFonts w:ascii="Arial" w:hAnsi="Arial" w:cs="Arial"/>
                <w:color w:val="36322B"/>
              </w:rPr>
              <w:t>future value</w:t>
            </w:r>
          </w:p>
        </w:tc>
        <w:tc>
          <w:tcPr>
            <w:tcW w:w="0" w:type="auto"/>
            <w:tcMar>
              <w:top w:w="72" w:type="dxa"/>
              <w:left w:w="240" w:type="dxa"/>
              <w:bottom w:w="72" w:type="dxa"/>
              <w:right w:w="0" w:type="dxa"/>
            </w:tcMar>
            <w:vAlign w:val="center"/>
          </w:tcPr>
          <w:p w:rsidR="000560D8" w:rsidRPr="000560D8" w:rsidRDefault="000560D8" w:rsidP="000560D8">
            <w:pPr>
              <w:spacing w:line="360" w:lineRule="auto"/>
              <w:jc w:val="center"/>
              <w:rPr>
                <w:rFonts w:ascii="Arial" w:hAnsi="Arial" w:cs="Arial"/>
                <w:color w:val="36322B"/>
              </w:rPr>
            </w:pPr>
            <w:r w:rsidRPr="000560D8">
              <w:rPr>
                <w:rFonts w:ascii="Arial" w:hAnsi="Arial" w:cs="Arial"/>
                <w:color w:val="36322B"/>
              </w:rPr>
              <w:t>FV</w:t>
            </w:r>
          </w:p>
        </w:tc>
        <w:tc>
          <w:tcPr>
            <w:tcW w:w="0" w:type="auto"/>
            <w:tcMar>
              <w:top w:w="72" w:type="dxa"/>
              <w:left w:w="240" w:type="dxa"/>
              <w:bottom w:w="72" w:type="dxa"/>
              <w:right w:w="0" w:type="dxa"/>
            </w:tcMar>
            <w:vAlign w:val="center"/>
          </w:tcPr>
          <w:p w:rsidR="000560D8" w:rsidRPr="000560D8" w:rsidRDefault="000560D8" w:rsidP="000560D8">
            <w:pPr>
              <w:spacing w:line="360" w:lineRule="auto"/>
              <w:jc w:val="center"/>
              <w:rPr>
                <w:rFonts w:ascii="Arial" w:hAnsi="Arial" w:cs="Arial"/>
                <w:color w:val="36322B"/>
              </w:rPr>
            </w:pPr>
            <w:r w:rsidRPr="000560D8">
              <w:rPr>
                <w:rStyle w:val="Strong"/>
                <w:rFonts w:ascii="Arial" w:hAnsi="Arial" w:cs="Arial"/>
                <w:color w:val="36322B"/>
              </w:rPr>
              <w:t>FV</w:t>
            </w:r>
            <w:r w:rsidRPr="000560D8">
              <w:rPr>
                <w:rFonts w:ascii="Arial" w:hAnsi="Arial" w:cs="Arial"/>
                <w:color w:val="36322B"/>
              </w:rPr>
              <w:t>(</w:t>
            </w:r>
            <w:r w:rsidRPr="000560D8">
              <w:rPr>
                <w:rStyle w:val="Strong"/>
                <w:rFonts w:ascii="Arial" w:hAnsi="Arial" w:cs="Arial"/>
                <w:color w:val="36322B"/>
              </w:rPr>
              <w:t>rate</w:t>
            </w:r>
            <w:r w:rsidRPr="000560D8">
              <w:rPr>
                <w:rFonts w:ascii="Arial" w:hAnsi="Arial" w:cs="Arial"/>
                <w:color w:val="36322B"/>
              </w:rPr>
              <w:t>,</w:t>
            </w:r>
            <w:r w:rsidRPr="000560D8">
              <w:rPr>
                <w:rStyle w:val="Strong"/>
                <w:rFonts w:ascii="Arial" w:hAnsi="Arial" w:cs="Arial"/>
                <w:color w:val="36322B"/>
              </w:rPr>
              <w:t>nper</w:t>
            </w:r>
            <w:r w:rsidRPr="000560D8">
              <w:rPr>
                <w:rFonts w:ascii="Arial" w:hAnsi="Arial" w:cs="Arial"/>
                <w:color w:val="36322B"/>
              </w:rPr>
              <w:t>,</w:t>
            </w:r>
            <w:r w:rsidRPr="000560D8">
              <w:rPr>
                <w:rStyle w:val="Strong"/>
                <w:rFonts w:ascii="Arial" w:hAnsi="Arial" w:cs="Arial"/>
                <w:color w:val="36322B"/>
              </w:rPr>
              <w:t>pmt</w:t>
            </w:r>
            <w:r w:rsidRPr="000560D8">
              <w:rPr>
                <w:rFonts w:ascii="Arial" w:hAnsi="Arial" w:cs="Arial"/>
                <w:color w:val="36322B"/>
              </w:rPr>
              <w:t>,</w:t>
            </w:r>
            <w:r w:rsidRPr="000560D8">
              <w:rPr>
                <w:rStyle w:val="Emphasis"/>
                <w:rFonts w:ascii="Arial" w:hAnsi="Arial" w:cs="Arial"/>
                <w:color w:val="36322B"/>
              </w:rPr>
              <w:t>pv</w:t>
            </w:r>
            <w:r w:rsidRPr="000560D8">
              <w:rPr>
                <w:rFonts w:ascii="Arial" w:hAnsi="Arial" w:cs="Arial"/>
                <w:color w:val="36322B"/>
              </w:rPr>
              <w:t>,</w:t>
            </w:r>
            <w:r w:rsidRPr="000560D8">
              <w:rPr>
                <w:rStyle w:val="Emphasis"/>
                <w:rFonts w:ascii="Arial" w:hAnsi="Arial" w:cs="Arial"/>
                <w:color w:val="36322B"/>
              </w:rPr>
              <w:t>type</w:t>
            </w:r>
            <w:r w:rsidRPr="000560D8">
              <w:rPr>
                <w:rFonts w:ascii="Arial" w:hAnsi="Arial" w:cs="Arial"/>
                <w:color w:val="36322B"/>
              </w:rPr>
              <w:t>)</w:t>
            </w:r>
          </w:p>
        </w:tc>
      </w:tr>
    </w:tbl>
    <w:p w:rsidR="000560D8" w:rsidRDefault="000560D8" w:rsidP="000560D8">
      <w:pPr>
        <w:pStyle w:val="NormalWeb"/>
        <w:jc w:val="both"/>
        <w:rPr>
          <w:rFonts w:ascii="Arial" w:hAnsi="Arial" w:cs="Arial"/>
        </w:rPr>
      </w:pPr>
    </w:p>
    <w:p w:rsidR="00D81039" w:rsidRDefault="000560D8" w:rsidP="000560D8">
      <w:pPr>
        <w:pStyle w:val="NormalWeb"/>
        <w:jc w:val="both"/>
        <w:rPr>
          <w:rFonts w:ascii="Arial" w:hAnsi="Arial" w:cs="Arial"/>
        </w:rPr>
      </w:pPr>
      <w:r w:rsidRPr="000560D8">
        <w:rPr>
          <w:rFonts w:ascii="Arial" w:hAnsi="Arial" w:cs="Arial"/>
        </w:rPr>
        <w:t xml:space="preserve">Just as you have to supply </w:t>
      </w:r>
      <w:r>
        <w:rPr>
          <w:rFonts w:ascii="Arial" w:hAnsi="Arial" w:cs="Arial"/>
        </w:rPr>
        <w:t>four</w:t>
      </w:r>
      <w:r w:rsidRPr="000560D8">
        <w:rPr>
          <w:rFonts w:ascii="Arial" w:hAnsi="Arial" w:cs="Arial"/>
        </w:rPr>
        <w:t xml:space="preserve"> of the variables to solve a TVM problem in a financial calculator, you also have to supply </w:t>
      </w:r>
      <w:r>
        <w:rPr>
          <w:rFonts w:ascii="Arial" w:hAnsi="Arial" w:cs="Arial"/>
        </w:rPr>
        <w:t>four</w:t>
      </w:r>
      <w:r w:rsidRPr="000560D8">
        <w:rPr>
          <w:rFonts w:ascii="Arial" w:hAnsi="Arial" w:cs="Arial"/>
        </w:rPr>
        <w:t xml:space="preserve"> of the arguments to each Excel function. Note that in the table, the bold function arguments are required while those in italics are optional. </w:t>
      </w:r>
    </w:p>
    <w:p w:rsidR="00D81039" w:rsidRDefault="00D81039" w:rsidP="000560D8">
      <w:pPr>
        <w:pStyle w:val="NormalWeb"/>
        <w:jc w:val="both"/>
        <w:rPr>
          <w:rFonts w:ascii="Arial" w:hAnsi="Arial" w:cs="Arial"/>
        </w:rPr>
      </w:pPr>
    </w:p>
    <w:p w:rsidR="00D81039" w:rsidRPr="00D81039" w:rsidRDefault="00C60FCE" w:rsidP="00D81039">
      <w:pPr>
        <w:pStyle w:val="NormalWeb"/>
        <w:ind w:left="720"/>
        <w:jc w:val="both"/>
        <w:rPr>
          <w:rFonts w:ascii="Arial" w:hAnsi="Arial" w:cs="Arial"/>
          <w:b/>
          <w:i/>
        </w:rPr>
      </w:pPr>
      <w:r>
        <w:rPr>
          <w:rFonts w:ascii="Arial" w:hAnsi="Arial" w:cs="Arial"/>
          <w:b/>
          <w:i/>
          <w:noProof/>
        </w:rPr>
        <w:drawing>
          <wp:anchor distT="0" distB="0" distL="114300" distR="114300" simplePos="0" relativeHeight="251648000" behindDoc="1" locked="0" layoutInCell="1" allowOverlap="1">
            <wp:simplePos x="0" y="0"/>
            <wp:positionH relativeFrom="column">
              <wp:posOffset>-114300</wp:posOffset>
            </wp:positionH>
            <wp:positionV relativeFrom="paragraph">
              <wp:posOffset>34290</wp:posOffset>
            </wp:positionV>
            <wp:extent cx="457200" cy="457200"/>
            <wp:effectExtent l="19050" t="0" r="0" b="0"/>
            <wp:wrapSquare wrapText="bothSides"/>
            <wp:docPr id="11" name="Picture 11" descr="MCj044212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Cj04421280000[1]"/>
                    <pic:cNvPicPr>
                      <a:picLocks noChangeAspect="1" noChangeArrowheads="1"/>
                    </pic:cNvPicPr>
                  </pic:nvPicPr>
                  <pic:blipFill>
                    <a:blip r:embed="rId5" cstate="print"/>
                    <a:srcRect/>
                    <a:stretch>
                      <a:fillRect/>
                    </a:stretch>
                  </pic:blipFill>
                  <pic:spPr bwMode="auto">
                    <a:xfrm>
                      <a:off x="0" y="0"/>
                      <a:ext cx="457200" cy="457200"/>
                    </a:xfrm>
                    <a:prstGeom prst="rect">
                      <a:avLst/>
                    </a:prstGeom>
                    <a:noFill/>
                    <a:ln w="9525">
                      <a:noFill/>
                      <a:miter lim="800000"/>
                      <a:headEnd/>
                      <a:tailEnd/>
                    </a:ln>
                  </pic:spPr>
                </pic:pic>
              </a:graphicData>
            </a:graphic>
          </wp:anchor>
        </w:drawing>
      </w:r>
      <w:r w:rsidR="000560D8" w:rsidRPr="00D81039">
        <w:rPr>
          <w:rFonts w:ascii="Arial" w:hAnsi="Arial" w:cs="Arial"/>
          <w:b/>
          <w:i/>
        </w:rPr>
        <w:t xml:space="preserve">You don't need to memorize the order of the function arguments. You can use the Insert Function dialog box, which will prompt your for the arguments by name. </w:t>
      </w:r>
      <w:r w:rsidR="00C853CF" w:rsidRPr="00D81039">
        <w:rPr>
          <w:rFonts w:ascii="Arial" w:hAnsi="Arial" w:cs="Arial"/>
          <w:b/>
          <w:i/>
        </w:rPr>
        <w:t>Or, if you prefer to type the function directly, Excel will display a Smart Tag that shows the order of the arguments as you type.</w:t>
      </w:r>
    </w:p>
    <w:p w:rsidR="00D81039" w:rsidRDefault="0015336C" w:rsidP="000560D8">
      <w:pPr>
        <w:pStyle w:val="NormalWeb"/>
        <w:jc w:val="both"/>
        <w:rPr>
          <w:rFonts w:ascii="Arial" w:hAnsi="Arial" w:cs="Arial"/>
        </w:rPr>
      </w:pPr>
      <w:r>
        <w:rPr>
          <w:rFonts w:ascii="Arial" w:hAnsi="Arial" w:cs="Arial"/>
          <w:noProof/>
        </w:rPr>
        <w:pict>
          <v:group id="_x0000_s1045" style="position:absolute;left:0;text-align:left;margin-left:18pt;margin-top:8.1pt;width:502.5pt;height:426.6pt;z-index:251649024" coordorigin="1224,3312" coordsize="10050,85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5004;top:3312;width:6270;height:6705" wrapcoords="-52 0 -52 21552 21600 21552 21600 0 -52 0" o:regroupid="2">
              <v:imagedata r:id="rId6" o:title=""/>
            </v:shape>
            <v:group id="_x0000_s1038" style="position:absolute;left:2664;top:4212;width:4860;height:1260" coordorigin="2664,4212" coordsize="4860,1260">
              <v:line id="_x0000_s1029" style="position:absolute" from="3564,5472" to="7524,5472" o:regroupid="2" strokecolor="navy" strokeweight="2.25pt">
                <v:stroke endarrow="block" endarrowwidth="wide" endarrowlength="long"/>
              </v:line>
              <v:line id="_x0000_s1030" style="position:absolute" from="3564,4572" to="3564,5472" o:regroupid="2" strokecolor="navy" strokeweight="2.25pt"/>
              <v:shapetype id="_x0000_t202" coordsize="21600,21600" o:spt="202" path="m,l,21600r21600,l21600,xe">
                <v:stroke joinstyle="miter"/>
                <v:path gradientshapeok="t" o:connecttype="rect"/>
              </v:shapetype>
              <v:shape id="_x0000_s1033" type="#_x0000_t202" style="position:absolute;left:2664;top:4212;width:1980;height:540" o:regroupid="2" filled="f" stroked="f">
                <v:textbox>
                  <w:txbxContent>
                    <w:p w:rsidR="00D81039" w:rsidRPr="00D81039" w:rsidRDefault="00D81039">
                      <w:pPr>
                        <w:rPr>
                          <w:rFonts w:ascii="Arial" w:hAnsi="Arial" w:cs="Arial"/>
                          <w:b/>
                          <w:i/>
                          <w:color w:val="000080"/>
                        </w:rPr>
                      </w:pPr>
                      <w:r w:rsidRPr="00D81039">
                        <w:rPr>
                          <w:rFonts w:ascii="Arial" w:hAnsi="Arial" w:cs="Arial"/>
                          <w:b/>
                          <w:i/>
                          <w:color w:val="000080"/>
                        </w:rPr>
                        <w:t>Function Key</w:t>
                      </w:r>
                    </w:p>
                  </w:txbxContent>
                </v:textbox>
              </v:shape>
            </v:group>
            <v:shape id="_x0000_s1036" type="#_x0000_t75" style="position:absolute;left:2304;top:6357;width:5100;height:4335" o:regroupid="1">
              <v:imagedata r:id="rId7" o:title=""/>
            </v:shape>
            <v:group id="_x0000_s1044" style="position:absolute;left:1224;top:6624;width:2880;height:5220" coordorigin="1224,6624" coordsize="2880,5220">
              <v:group id="_x0000_s1043" style="position:absolute;left:1539;top:6624;width:765;height:4681;rotation:11784260fd;flip:x" coordorigin="3744,11484" coordsize="3960,900">
                <v:line id="_x0000_s1040" style="position:absolute" from="3744,12384" to="7704,12384" o:regroupid="3" strokecolor="navy" strokeweight="2.25pt">
                  <v:stroke endarrow="block" endarrowwidth="wide" endarrowlength="long"/>
                </v:line>
                <v:line id="_x0000_s1041" style="position:absolute" from="3744,11484" to="3744,12384" o:regroupid="3" strokecolor="navy" strokeweight="2.25pt"/>
              </v:group>
              <v:shape id="_x0000_s1042" type="#_x0000_t202" style="position:absolute;left:1224;top:11304;width:2880;height:540" o:regroupid="3" filled="f" stroked="f">
                <v:textbox>
                  <w:txbxContent>
                    <w:p w:rsidR="0015336C" w:rsidRPr="00D81039" w:rsidRDefault="0015336C" w:rsidP="0015336C">
                      <w:pPr>
                        <w:rPr>
                          <w:rFonts w:ascii="Arial" w:hAnsi="Arial" w:cs="Arial"/>
                          <w:b/>
                          <w:i/>
                          <w:color w:val="000080"/>
                        </w:rPr>
                      </w:pPr>
                      <w:r w:rsidRPr="00D81039">
                        <w:rPr>
                          <w:rFonts w:ascii="Arial" w:hAnsi="Arial" w:cs="Arial"/>
                          <w:b/>
                          <w:i/>
                          <w:color w:val="000080"/>
                        </w:rPr>
                        <w:t xml:space="preserve">Function </w:t>
                      </w:r>
                      <w:r>
                        <w:rPr>
                          <w:rFonts w:ascii="Arial" w:hAnsi="Arial" w:cs="Arial"/>
                          <w:b/>
                          <w:i/>
                          <w:color w:val="000080"/>
                        </w:rPr>
                        <w:t>Dialog Box</w:t>
                      </w:r>
                    </w:p>
                  </w:txbxContent>
                </v:textbox>
              </v:shape>
            </v:group>
          </v:group>
        </w:pict>
      </w:r>
    </w:p>
    <w:p w:rsidR="00D81039" w:rsidRDefault="00D81039" w:rsidP="000560D8">
      <w:pPr>
        <w:pStyle w:val="NormalWeb"/>
        <w:jc w:val="both"/>
        <w:rPr>
          <w:rFonts w:ascii="Arial" w:hAnsi="Arial" w:cs="Arial"/>
        </w:rPr>
      </w:pPr>
    </w:p>
    <w:p w:rsidR="00D81039" w:rsidRDefault="00D81039" w:rsidP="000560D8">
      <w:pPr>
        <w:pStyle w:val="NormalWeb"/>
        <w:jc w:val="both"/>
        <w:rPr>
          <w:rFonts w:ascii="Arial" w:hAnsi="Arial" w:cs="Arial"/>
        </w:rPr>
      </w:pPr>
    </w:p>
    <w:p w:rsidR="00D81039" w:rsidRDefault="00D81039" w:rsidP="000560D8">
      <w:pPr>
        <w:pStyle w:val="NormalWeb"/>
        <w:jc w:val="both"/>
        <w:rPr>
          <w:rFonts w:ascii="Arial" w:hAnsi="Arial" w:cs="Arial"/>
        </w:rPr>
      </w:pPr>
    </w:p>
    <w:p w:rsidR="00D81039" w:rsidRDefault="00D81039" w:rsidP="000560D8">
      <w:pPr>
        <w:pStyle w:val="NormalWeb"/>
        <w:jc w:val="both"/>
        <w:rPr>
          <w:rFonts w:ascii="Arial" w:hAnsi="Arial" w:cs="Arial"/>
        </w:rPr>
      </w:pPr>
    </w:p>
    <w:p w:rsidR="00D81039" w:rsidRDefault="00D81039" w:rsidP="000560D8">
      <w:pPr>
        <w:pStyle w:val="NormalWeb"/>
        <w:jc w:val="both"/>
        <w:rPr>
          <w:rFonts w:ascii="Arial" w:hAnsi="Arial" w:cs="Arial"/>
        </w:rPr>
      </w:pPr>
    </w:p>
    <w:p w:rsidR="00D81039" w:rsidRDefault="00D81039" w:rsidP="000560D8">
      <w:pPr>
        <w:pStyle w:val="NormalWeb"/>
        <w:jc w:val="both"/>
        <w:rPr>
          <w:rFonts w:ascii="Arial" w:hAnsi="Arial" w:cs="Arial"/>
        </w:rPr>
      </w:pPr>
    </w:p>
    <w:p w:rsidR="00D81039" w:rsidRDefault="00D81039" w:rsidP="000560D8">
      <w:pPr>
        <w:pStyle w:val="NormalWeb"/>
        <w:jc w:val="both"/>
        <w:rPr>
          <w:rFonts w:ascii="Arial" w:hAnsi="Arial" w:cs="Arial"/>
        </w:rPr>
      </w:pPr>
    </w:p>
    <w:p w:rsidR="00D81039" w:rsidRDefault="00D81039" w:rsidP="000560D8">
      <w:pPr>
        <w:pStyle w:val="NormalWeb"/>
        <w:jc w:val="both"/>
        <w:rPr>
          <w:rFonts w:ascii="Arial" w:hAnsi="Arial" w:cs="Arial"/>
        </w:rPr>
      </w:pPr>
    </w:p>
    <w:p w:rsidR="00D81039" w:rsidRDefault="00D81039" w:rsidP="000560D8">
      <w:pPr>
        <w:pStyle w:val="NormalWeb"/>
        <w:jc w:val="both"/>
        <w:rPr>
          <w:rFonts w:ascii="Arial" w:hAnsi="Arial" w:cs="Arial"/>
        </w:rPr>
      </w:pPr>
    </w:p>
    <w:p w:rsidR="00D81039" w:rsidRDefault="00D81039" w:rsidP="000560D8">
      <w:pPr>
        <w:pStyle w:val="NormalWeb"/>
        <w:jc w:val="both"/>
        <w:rPr>
          <w:rFonts w:ascii="Arial" w:hAnsi="Arial" w:cs="Arial"/>
        </w:rPr>
      </w:pPr>
    </w:p>
    <w:p w:rsidR="00D81039" w:rsidRDefault="00D81039" w:rsidP="000560D8">
      <w:pPr>
        <w:pStyle w:val="NormalWeb"/>
        <w:jc w:val="both"/>
        <w:rPr>
          <w:rFonts w:ascii="Arial" w:hAnsi="Arial" w:cs="Arial"/>
        </w:rPr>
      </w:pPr>
    </w:p>
    <w:p w:rsidR="00D81039" w:rsidRDefault="00D81039" w:rsidP="000560D8">
      <w:pPr>
        <w:pStyle w:val="NormalWeb"/>
        <w:jc w:val="both"/>
        <w:rPr>
          <w:rFonts w:ascii="Arial" w:hAnsi="Arial" w:cs="Arial"/>
        </w:rPr>
      </w:pPr>
    </w:p>
    <w:p w:rsidR="00D81039" w:rsidRDefault="00D81039" w:rsidP="00D81039">
      <w:pPr>
        <w:pStyle w:val="NormalWeb"/>
        <w:ind w:left="720"/>
        <w:jc w:val="both"/>
        <w:rPr>
          <w:rFonts w:ascii="Arial" w:hAnsi="Arial" w:cs="Arial"/>
          <w:b/>
          <w:i/>
        </w:rPr>
      </w:pPr>
    </w:p>
    <w:p w:rsidR="000560D8" w:rsidRPr="00D81039" w:rsidRDefault="000560D8" w:rsidP="00D81039">
      <w:pPr>
        <w:pStyle w:val="NormalWeb"/>
        <w:ind w:left="720"/>
        <w:jc w:val="both"/>
        <w:rPr>
          <w:rFonts w:ascii="Arial" w:hAnsi="Arial" w:cs="Arial"/>
          <w:b/>
          <w:i/>
        </w:rPr>
      </w:pPr>
    </w:p>
    <w:p w:rsidR="000560D8" w:rsidRPr="000560D8" w:rsidRDefault="00D81039" w:rsidP="000560D8">
      <w:pPr>
        <w:pStyle w:val="Heading2"/>
        <w:jc w:val="both"/>
        <w:rPr>
          <w:rFonts w:ascii="Arial" w:hAnsi="Arial" w:cs="Arial"/>
          <w:color w:val="000000"/>
        </w:rPr>
      </w:pPr>
      <w:bookmarkStart w:id="0" w:name="LumpSumFV"/>
      <w:bookmarkEnd w:id="0"/>
      <w:r>
        <w:rPr>
          <w:rFonts w:ascii="Arial" w:hAnsi="Arial" w:cs="Arial"/>
          <w:color w:val="000000"/>
        </w:rPr>
        <w:br w:type="page"/>
      </w:r>
      <w:r>
        <w:rPr>
          <w:rFonts w:ascii="Arial" w:hAnsi="Arial" w:cs="Arial"/>
          <w:color w:val="000000"/>
        </w:rPr>
        <w:lastRenderedPageBreak/>
        <w:t>Example 1 – Solving for Future Value</w:t>
      </w:r>
    </w:p>
    <w:p w:rsidR="000560D8" w:rsidRDefault="000560D8" w:rsidP="000560D8">
      <w:pPr>
        <w:pStyle w:val="NormalWeb"/>
        <w:jc w:val="both"/>
        <w:rPr>
          <w:rFonts w:ascii="Arial" w:hAnsi="Arial" w:cs="Arial"/>
        </w:rPr>
      </w:pPr>
      <w:r w:rsidRPr="000560D8">
        <w:rPr>
          <w:rFonts w:ascii="Arial" w:hAnsi="Arial" w:cs="Arial"/>
        </w:rPr>
        <w:t>We'll begin with a very simple problem that will provide you with most of the skills to perform financial math using Microsoft Excel:</w:t>
      </w:r>
    </w:p>
    <w:p w:rsidR="00722028" w:rsidRPr="000560D8" w:rsidRDefault="00C60FCE" w:rsidP="000560D8">
      <w:pPr>
        <w:pStyle w:val="NormalWeb"/>
        <w:jc w:val="both"/>
        <w:rPr>
          <w:rFonts w:ascii="Arial" w:hAnsi="Arial" w:cs="Arial"/>
        </w:rPr>
      </w:pPr>
      <w:r>
        <w:rPr>
          <w:rFonts w:ascii="Arial" w:hAnsi="Arial" w:cs="Arial"/>
          <w:i/>
          <w:iCs/>
          <w:noProof/>
        </w:rPr>
        <w:drawing>
          <wp:anchor distT="0" distB="0" distL="114300" distR="114300" simplePos="0" relativeHeight="251650048" behindDoc="0" locked="0" layoutInCell="1" allowOverlap="1">
            <wp:simplePos x="0" y="0"/>
            <wp:positionH relativeFrom="column">
              <wp:posOffset>-114300</wp:posOffset>
            </wp:positionH>
            <wp:positionV relativeFrom="paragraph">
              <wp:posOffset>327025</wp:posOffset>
            </wp:positionV>
            <wp:extent cx="457200" cy="457200"/>
            <wp:effectExtent l="0" t="0" r="0" b="0"/>
            <wp:wrapSquare wrapText="bothSides"/>
            <wp:docPr id="22" name="Picture 22" descr="MCj044149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Cj04414980000[1]"/>
                    <pic:cNvPicPr>
                      <a:picLocks noChangeAspect="1" noChangeArrowheads="1"/>
                    </pic:cNvPicPr>
                  </pic:nvPicPr>
                  <pic:blipFill>
                    <a:blip r:embed="rId8" cstate="print"/>
                    <a:srcRect/>
                    <a:stretch>
                      <a:fillRect/>
                    </a:stretch>
                  </pic:blipFill>
                  <pic:spPr bwMode="auto">
                    <a:xfrm>
                      <a:off x="0" y="0"/>
                      <a:ext cx="457200" cy="457200"/>
                    </a:xfrm>
                    <a:prstGeom prst="rect">
                      <a:avLst/>
                    </a:prstGeom>
                    <a:noFill/>
                    <a:ln w="9525">
                      <a:noFill/>
                      <a:miter lim="800000"/>
                      <a:headEnd/>
                      <a:tailEnd/>
                    </a:ln>
                  </pic:spPr>
                </pic:pic>
              </a:graphicData>
            </a:graphic>
          </wp:anchor>
        </w:drawing>
      </w:r>
    </w:p>
    <w:p w:rsidR="000560D8" w:rsidRPr="000560D8" w:rsidRDefault="000560D8" w:rsidP="00722028">
      <w:pPr>
        <w:pStyle w:val="NormalWeb"/>
        <w:ind w:left="720"/>
        <w:jc w:val="both"/>
        <w:rPr>
          <w:rFonts w:ascii="Arial" w:hAnsi="Arial" w:cs="Arial"/>
        </w:rPr>
      </w:pPr>
      <w:r w:rsidRPr="000560D8">
        <w:rPr>
          <w:rStyle w:val="Emphasis"/>
          <w:rFonts w:ascii="Arial" w:hAnsi="Arial" w:cs="Arial"/>
        </w:rPr>
        <w:t>Suppose that you have $100 to invest for a period of 5 years at an interest rate of 10% per year. How much will you have accumulated at the end of this time period?</w:t>
      </w:r>
    </w:p>
    <w:p w:rsidR="00722028" w:rsidRDefault="00722028" w:rsidP="000560D8">
      <w:pPr>
        <w:pStyle w:val="NormalWeb"/>
        <w:jc w:val="both"/>
        <w:rPr>
          <w:rFonts w:ascii="Arial" w:hAnsi="Arial" w:cs="Arial"/>
        </w:rPr>
      </w:pPr>
    </w:p>
    <w:p w:rsidR="000560D8" w:rsidRPr="000560D8" w:rsidRDefault="000560D8" w:rsidP="00722028">
      <w:pPr>
        <w:pStyle w:val="NormalWeb"/>
        <w:ind w:left="720"/>
        <w:jc w:val="both"/>
        <w:rPr>
          <w:rFonts w:ascii="Arial" w:hAnsi="Arial" w:cs="Arial"/>
        </w:rPr>
      </w:pPr>
      <w:r w:rsidRPr="000560D8">
        <w:rPr>
          <w:rFonts w:ascii="Arial" w:hAnsi="Arial" w:cs="Arial"/>
        </w:rPr>
        <w:t>In this problem, the $100 is the present value (PV), NPer is 5, and Rate is 10%. Open a new workbook and enter the data as shown below, but leave B5 blank for now.</w:t>
      </w:r>
    </w:p>
    <w:p w:rsidR="000560D8" w:rsidRPr="000560D8" w:rsidRDefault="00C60FCE" w:rsidP="00722028">
      <w:pPr>
        <w:pStyle w:val="NormalWeb"/>
        <w:jc w:val="center"/>
        <w:rPr>
          <w:rFonts w:ascii="Arial" w:hAnsi="Arial" w:cs="Arial"/>
        </w:rPr>
      </w:pPr>
      <w:r>
        <w:rPr>
          <w:rFonts w:ascii="Arial" w:hAnsi="Arial" w:cs="Arial"/>
          <w:noProof/>
        </w:rPr>
        <w:drawing>
          <wp:inline distT="0" distB="0" distL="0" distR="0">
            <wp:extent cx="3790950" cy="1152525"/>
            <wp:effectExtent l="19050" t="0" r="0" b="0"/>
            <wp:docPr id="1" name="Picture 1" descr="Excel FV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cel FV example"/>
                    <pic:cNvPicPr>
                      <a:picLocks noChangeAspect="1" noChangeArrowheads="1"/>
                    </pic:cNvPicPr>
                  </pic:nvPicPr>
                  <pic:blipFill>
                    <a:blip r:embed="rId9" cstate="print"/>
                    <a:srcRect/>
                    <a:stretch>
                      <a:fillRect/>
                    </a:stretch>
                  </pic:blipFill>
                  <pic:spPr bwMode="auto">
                    <a:xfrm>
                      <a:off x="0" y="0"/>
                      <a:ext cx="3790950" cy="1152525"/>
                    </a:xfrm>
                    <a:prstGeom prst="rect">
                      <a:avLst/>
                    </a:prstGeom>
                    <a:noFill/>
                    <a:ln w="9525">
                      <a:noFill/>
                      <a:miter lim="800000"/>
                      <a:headEnd/>
                      <a:tailEnd/>
                    </a:ln>
                  </pic:spPr>
                </pic:pic>
              </a:graphicData>
            </a:graphic>
          </wp:inline>
        </w:drawing>
      </w:r>
    </w:p>
    <w:p w:rsidR="000560D8" w:rsidRPr="000560D8" w:rsidRDefault="000560D8" w:rsidP="000560D8">
      <w:pPr>
        <w:pStyle w:val="NormalWeb"/>
        <w:jc w:val="both"/>
        <w:rPr>
          <w:rFonts w:ascii="Arial" w:hAnsi="Arial" w:cs="Arial"/>
        </w:rPr>
      </w:pPr>
      <w:r w:rsidRPr="000560D8">
        <w:rPr>
          <w:rFonts w:ascii="Arial" w:hAnsi="Arial" w:cs="Arial"/>
        </w:rPr>
        <w:t>To find the future value of this lump sum investment we will use the FV function, which is defined as:</w:t>
      </w:r>
    </w:p>
    <w:p w:rsidR="000560D8" w:rsidRPr="000560D8" w:rsidRDefault="000560D8" w:rsidP="00722028">
      <w:pPr>
        <w:pStyle w:val="NormalWeb"/>
        <w:jc w:val="center"/>
        <w:rPr>
          <w:rFonts w:ascii="Arial" w:hAnsi="Arial" w:cs="Arial"/>
        </w:rPr>
      </w:pPr>
      <w:r w:rsidRPr="000560D8">
        <w:rPr>
          <w:rStyle w:val="Strong"/>
          <w:rFonts w:ascii="Arial" w:hAnsi="Arial" w:cs="Arial"/>
        </w:rPr>
        <w:t>FV</w:t>
      </w:r>
      <w:r w:rsidRPr="000560D8">
        <w:rPr>
          <w:rFonts w:ascii="Arial" w:hAnsi="Arial" w:cs="Arial"/>
        </w:rPr>
        <w:t>(</w:t>
      </w:r>
      <w:r w:rsidRPr="000560D8">
        <w:rPr>
          <w:rStyle w:val="Strong"/>
          <w:rFonts w:ascii="Arial" w:hAnsi="Arial" w:cs="Arial"/>
        </w:rPr>
        <w:t>rate</w:t>
      </w:r>
      <w:r w:rsidRPr="000560D8">
        <w:rPr>
          <w:rFonts w:ascii="Arial" w:hAnsi="Arial" w:cs="Arial"/>
        </w:rPr>
        <w:t>,</w:t>
      </w:r>
      <w:r w:rsidRPr="000560D8">
        <w:rPr>
          <w:rStyle w:val="Strong"/>
          <w:rFonts w:ascii="Arial" w:hAnsi="Arial" w:cs="Arial"/>
        </w:rPr>
        <w:t>nper</w:t>
      </w:r>
      <w:r w:rsidRPr="000560D8">
        <w:rPr>
          <w:rFonts w:ascii="Arial" w:hAnsi="Arial" w:cs="Arial"/>
        </w:rPr>
        <w:t>,</w:t>
      </w:r>
      <w:r w:rsidRPr="000560D8">
        <w:rPr>
          <w:rStyle w:val="Strong"/>
          <w:rFonts w:ascii="Arial" w:hAnsi="Arial" w:cs="Arial"/>
        </w:rPr>
        <w:t>pmt</w:t>
      </w:r>
      <w:r w:rsidRPr="000560D8">
        <w:rPr>
          <w:rFonts w:ascii="Arial" w:hAnsi="Arial" w:cs="Arial"/>
        </w:rPr>
        <w:t>,</w:t>
      </w:r>
      <w:r w:rsidRPr="000560D8">
        <w:rPr>
          <w:rStyle w:val="Emphasis"/>
          <w:rFonts w:ascii="Arial" w:hAnsi="Arial" w:cs="Arial"/>
        </w:rPr>
        <w:t>pv</w:t>
      </w:r>
      <w:r w:rsidRPr="000560D8">
        <w:rPr>
          <w:rFonts w:ascii="Arial" w:hAnsi="Arial" w:cs="Arial"/>
        </w:rPr>
        <w:t>,</w:t>
      </w:r>
      <w:r w:rsidRPr="000560D8">
        <w:rPr>
          <w:rStyle w:val="Emphasis"/>
          <w:rFonts w:ascii="Arial" w:hAnsi="Arial" w:cs="Arial"/>
        </w:rPr>
        <w:t>type</w:t>
      </w:r>
      <w:r w:rsidRPr="000560D8">
        <w:rPr>
          <w:rFonts w:ascii="Arial" w:hAnsi="Arial" w:cs="Arial"/>
        </w:rPr>
        <w:t>)</w:t>
      </w:r>
    </w:p>
    <w:p w:rsidR="00722028" w:rsidRDefault="00722028" w:rsidP="000560D8">
      <w:pPr>
        <w:pStyle w:val="NormalWeb"/>
        <w:jc w:val="both"/>
        <w:rPr>
          <w:rFonts w:ascii="Arial" w:hAnsi="Arial" w:cs="Arial"/>
        </w:rPr>
      </w:pPr>
    </w:p>
    <w:p w:rsidR="000560D8" w:rsidRPr="000560D8" w:rsidRDefault="000560D8" w:rsidP="000560D8">
      <w:pPr>
        <w:pStyle w:val="NormalWeb"/>
        <w:jc w:val="both"/>
        <w:rPr>
          <w:rFonts w:ascii="Arial" w:hAnsi="Arial" w:cs="Arial"/>
        </w:rPr>
      </w:pPr>
      <w:r w:rsidRPr="000560D8">
        <w:rPr>
          <w:rFonts w:ascii="Arial" w:hAnsi="Arial" w:cs="Arial"/>
        </w:rPr>
        <w:t>Select cell B5 and then type: =FV(B3,B2,0,-B1) and then press Enter. The answer that you get should be 161.05.</w:t>
      </w:r>
    </w:p>
    <w:p w:rsidR="00722028" w:rsidRDefault="00722028" w:rsidP="000560D8">
      <w:pPr>
        <w:pStyle w:val="Heading3"/>
        <w:jc w:val="both"/>
        <w:rPr>
          <w:rFonts w:ascii="Arial" w:hAnsi="Arial" w:cs="Arial"/>
          <w:color w:val="000000"/>
        </w:rPr>
      </w:pPr>
    </w:p>
    <w:p w:rsidR="000560D8" w:rsidRPr="000560D8" w:rsidRDefault="000560D8" w:rsidP="000560D8">
      <w:pPr>
        <w:pStyle w:val="Heading3"/>
        <w:jc w:val="both"/>
        <w:rPr>
          <w:rFonts w:ascii="Arial" w:hAnsi="Arial" w:cs="Arial"/>
          <w:color w:val="000000"/>
        </w:rPr>
      </w:pPr>
      <w:r w:rsidRPr="000560D8">
        <w:rPr>
          <w:rFonts w:ascii="Arial" w:hAnsi="Arial" w:cs="Arial"/>
          <w:color w:val="000000"/>
        </w:rPr>
        <w:t>A Couple of Notes</w:t>
      </w:r>
    </w:p>
    <w:p w:rsidR="000560D8" w:rsidRPr="000560D8" w:rsidRDefault="000560D8" w:rsidP="00722028">
      <w:pPr>
        <w:numPr>
          <w:ilvl w:val="0"/>
          <w:numId w:val="1"/>
        </w:numPr>
        <w:spacing w:before="100" w:beforeAutospacing="1" w:after="180" w:line="360" w:lineRule="auto"/>
        <w:jc w:val="both"/>
        <w:rPr>
          <w:rFonts w:ascii="Arial" w:hAnsi="Arial" w:cs="Arial"/>
          <w:color w:val="000000"/>
        </w:rPr>
      </w:pPr>
      <w:r w:rsidRPr="000560D8">
        <w:rPr>
          <w:rFonts w:ascii="Arial" w:hAnsi="Arial" w:cs="Arial"/>
          <w:color w:val="000000"/>
        </w:rPr>
        <w:t xml:space="preserve">Every time value of money problem has either 4 or 5 variables (corresponding to the 5 basic financial variables). Of these, you will always be given 3 or 4 and asked to solve for the other. In this case, we have a 4-variable problem and were given 3 of them (Nper, Rate, and PV) and had to solve for the 4th (FV). Be sure that any variables not in the problem are set to 0, otherwise they will be included in the calculation. In this case, we did not have a payment (PMT), so the third argument in the FV function was set to 0. </w:t>
      </w:r>
    </w:p>
    <w:p w:rsidR="000560D8" w:rsidRPr="004921FC" w:rsidRDefault="000560D8" w:rsidP="00722028">
      <w:pPr>
        <w:numPr>
          <w:ilvl w:val="0"/>
          <w:numId w:val="1"/>
        </w:numPr>
        <w:spacing w:before="100" w:beforeAutospacing="1" w:after="180" w:line="360" w:lineRule="auto"/>
        <w:jc w:val="both"/>
        <w:rPr>
          <w:rFonts w:ascii="Arial" w:hAnsi="Arial" w:cs="Arial"/>
          <w:b/>
          <w:color w:val="000000"/>
        </w:rPr>
      </w:pPr>
      <w:r w:rsidRPr="000560D8">
        <w:rPr>
          <w:rFonts w:ascii="Arial" w:hAnsi="Arial" w:cs="Arial"/>
          <w:color w:val="000000"/>
        </w:rPr>
        <w:lastRenderedPageBreak/>
        <w:t xml:space="preserve">Note that we left out the optional </w:t>
      </w:r>
      <w:r w:rsidRPr="002A0F40">
        <w:rPr>
          <w:rFonts w:ascii="Arial" w:hAnsi="Arial" w:cs="Arial"/>
          <w:b/>
          <w:color w:val="000000"/>
        </w:rPr>
        <w:t>Type</w:t>
      </w:r>
      <w:r w:rsidRPr="000560D8">
        <w:rPr>
          <w:rFonts w:ascii="Arial" w:hAnsi="Arial" w:cs="Arial"/>
          <w:color w:val="000000"/>
        </w:rPr>
        <w:t xml:space="preserve"> argument. In all of these functions, the Type argument tells Excel when the first cash flow occurs (0 if at the end of the period, 1 if at the beginning). This argument is identical to setting your financial calculator to End Mode or Begin Mode, and only affects the answer when there is an annuity payment. </w:t>
      </w:r>
      <w:r w:rsidR="004921FC" w:rsidRPr="004921FC">
        <w:rPr>
          <w:rFonts w:ascii="Arial" w:hAnsi="Arial" w:cs="Arial"/>
          <w:b/>
          <w:color w:val="000000"/>
        </w:rPr>
        <w:t xml:space="preserve">For each of our calculations, we will always be using the end of the period, </w:t>
      </w:r>
      <w:r w:rsidR="004921FC">
        <w:rPr>
          <w:rFonts w:ascii="Arial" w:hAnsi="Arial" w:cs="Arial"/>
          <w:b/>
          <w:color w:val="000000"/>
        </w:rPr>
        <w:t>soothe Type argument</w:t>
      </w:r>
      <w:r w:rsidR="004921FC" w:rsidRPr="004921FC">
        <w:rPr>
          <w:rFonts w:ascii="Arial" w:hAnsi="Arial" w:cs="Arial"/>
          <w:b/>
          <w:color w:val="000000"/>
        </w:rPr>
        <w:t xml:space="preserve"> should either be zero (0) or leave blank.</w:t>
      </w:r>
    </w:p>
    <w:p w:rsidR="000560D8" w:rsidRPr="000560D8" w:rsidRDefault="000560D8" w:rsidP="00722028">
      <w:pPr>
        <w:numPr>
          <w:ilvl w:val="0"/>
          <w:numId w:val="1"/>
        </w:numPr>
        <w:tabs>
          <w:tab w:val="left" w:pos="720"/>
        </w:tabs>
        <w:spacing w:before="100" w:beforeAutospacing="1" w:after="180" w:line="360" w:lineRule="auto"/>
        <w:jc w:val="both"/>
        <w:rPr>
          <w:rFonts w:ascii="Arial" w:hAnsi="Arial" w:cs="Arial"/>
          <w:color w:val="000000"/>
        </w:rPr>
      </w:pPr>
      <w:r w:rsidRPr="000560D8">
        <w:rPr>
          <w:rFonts w:ascii="Arial" w:hAnsi="Arial" w:cs="Arial"/>
          <w:color w:val="000000"/>
        </w:rPr>
        <w:t xml:space="preserve">Note that, unlike most financial calculators, there is no argument to set the compounding frequency. In Excel functions, you must set NPer to be the total number of periods, Rate to be the interest rate per period, and PMT to be the annuity payment per period. So, if this problem had said that the compounding was monthly (annual was implied), then we would have typed =FV(B3/12,B2*12,0,-B1). </w:t>
      </w:r>
    </w:p>
    <w:p w:rsidR="000560D8" w:rsidRPr="000560D8" w:rsidRDefault="000560D8" w:rsidP="00722028">
      <w:pPr>
        <w:numPr>
          <w:ilvl w:val="0"/>
          <w:numId w:val="1"/>
        </w:numPr>
        <w:spacing w:before="100" w:beforeAutospacing="1" w:after="180" w:line="360" w:lineRule="auto"/>
        <w:jc w:val="both"/>
        <w:rPr>
          <w:rFonts w:ascii="Arial" w:hAnsi="Arial" w:cs="Arial"/>
          <w:color w:val="000000"/>
        </w:rPr>
      </w:pPr>
      <w:r w:rsidRPr="00722028">
        <w:rPr>
          <w:rFonts w:ascii="Arial" w:hAnsi="Arial" w:cs="Arial"/>
          <w:b/>
          <w:color w:val="000000"/>
        </w:rPr>
        <w:t>Note that our interest rate (in B3) was entered into that cell as 0.10 (or, you could type 10%). This is different than financial calculators. In a calculator, your interest rate would be entered as 10 instead of 0.10.</w:t>
      </w:r>
      <w:r w:rsidRPr="000560D8">
        <w:rPr>
          <w:rFonts w:ascii="Arial" w:hAnsi="Arial" w:cs="Arial"/>
          <w:color w:val="000000"/>
        </w:rPr>
        <w:t xml:space="preserve"> The calculator automatically divides the number entered into the interest rate by 100. Excel makes no adjustment to Rate, so you must enter it as a decimal. Had you entered 10 (without the percent sign) into B3, the future value would have come out to $16,105,100 — obviously incorrect. That's because Excel would think that your interest rate was 1,000% per year. </w:t>
      </w:r>
    </w:p>
    <w:p w:rsidR="000560D8" w:rsidRPr="000560D8" w:rsidRDefault="000560D8" w:rsidP="00722028">
      <w:pPr>
        <w:numPr>
          <w:ilvl w:val="0"/>
          <w:numId w:val="1"/>
        </w:numPr>
        <w:spacing w:before="100" w:beforeAutospacing="1" w:after="180" w:line="360" w:lineRule="auto"/>
        <w:jc w:val="both"/>
        <w:rPr>
          <w:rFonts w:ascii="Arial" w:hAnsi="Arial" w:cs="Arial"/>
          <w:color w:val="000000"/>
        </w:rPr>
      </w:pPr>
      <w:r w:rsidRPr="000560D8">
        <w:rPr>
          <w:rFonts w:ascii="Arial" w:hAnsi="Arial" w:cs="Arial"/>
          <w:color w:val="000000"/>
        </w:rPr>
        <w:t xml:space="preserve">Notice that we entered -B1 (-100) for the PV argument in the function. Most financial calculators (and spreadsheets) follow the </w:t>
      </w:r>
      <w:r w:rsidRPr="00722028">
        <w:rPr>
          <w:rFonts w:ascii="Arial" w:hAnsi="Arial" w:cs="Arial"/>
          <w:i/>
          <w:iCs/>
          <w:color w:val="000000"/>
        </w:rPr>
        <w:t>Cash Flow Sign Convention</w:t>
      </w:r>
      <w:r w:rsidRPr="000560D8">
        <w:rPr>
          <w:rFonts w:ascii="Arial" w:hAnsi="Arial" w:cs="Arial"/>
          <w:color w:val="000000"/>
        </w:rPr>
        <w:t xml:space="preserve">. This is simply a way of keeping the direction of the cash flow straight. Cash inflows are entered as positive numbers and cash outflows are entered as negative numbers. In this problem, the $100 was an investment (i.e., a cash outflow) and the future value of $161.05 would be a cash inflow in five years. Had you entered the $100 as a positive number no harm would have been done, but the answer would have been returned as a negative number. This would be correct had you borrowed $100 today (cash inflow) and agreed to repay $161.05 (cash outflow) in five years. </w:t>
      </w:r>
    </w:p>
    <w:p w:rsidR="000560D8" w:rsidRPr="000560D8" w:rsidRDefault="000560D8" w:rsidP="00722028">
      <w:pPr>
        <w:numPr>
          <w:ilvl w:val="0"/>
          <w:numId w:val="1"/>
        </w:numPr>
        <w:spacing w:before="100" w:beforeAutospacing="1" w:after="180" w:line="360" w:lineRule="auto"/>
        <w:jc w:val="both"/>
        <w:rPr>
          <w:rFonts w:ascii="Arial" w:hAnsi="Arial" w:cs="Arial"/>
          <w:color w:val="000000"/>
        </w:rPr>
      </w:pPr>
      <w:r w:rsidRPr="000560D8">
        <w:rPr>
          <w:rFonts w:ascii="Arial" w:hAnsi="Arial" w:cs="Arial"/>
          <w:color w:val="000000"/>
        </w:rPr>
        <w:t xml:space="preserve">We can change any of the variables in this problem without needing to re-enter all of the data. For example, suppose that we wanted to find out the future value if we left the money invested for 10 years instead of 5. Simply change B2 to 10, and you'll find that the answer in B5 is 259.37. </w:t>
      </w:r>
    </w:p>
    <w:p w:rsidR="000560D8" w:rsidRPr="000560D8" w:rsidRDefault="000560D8" w:rsidP="00722028">
      <w:pPr>
        <w:numPr>
          <w:ilvl w:val="0"/>
          <w:numId w:val="1"/>
        </w:numPr>
        <w:spacing w:before="100" w:beforeAutospacing="1" w:after="180" w:line="360" w:lineRule="auto"/>
        <w:jc w:val="both"/>
        <w:rPr>
          <w:rFonts w:ascii="Arial" w:hAnsi="Arial" w:cs="Arial"/>
          <w:color w:val="000000"/>
        </w:rPr>
      </w:pPr>
      <w:r w:rsidRPr="000560D8">
        <w:rPr>
          <w:rFonts w:ascii="Arial" w:hAnsi="Arial" w:cs="Arial"/>
          <w:color w:val="000000"/>
        </w:rPr>
        <w:lastRenderedPageBreak/>
        <w:t xml:space="preserve">Please note that it is important that you always use cell references in your formulas. Never type a number directly into any formulas or Excel functions (unless that number will never change). If you do type numbers into formulas, then you will have to remember to change each formula that relies on that number or else you will get errors. The best practice is to always have an "input area" somewhere on your worksheet that contains all of the variables. Then, each formula or function that you use will get its values by referencing cells in the input area. (Note that </w:t>
      </w:r>
      <w:r w:rsidR="002A0F40">
        <w:rPr>
          <w:rFonts w:ascii="Arial" w:hAnsi="Arial" w:cs="Arial"/>
          <w:color w:val="000000"/>
        </w:rPr>
        <w:t>this was not followed</w:t>
      </w:r>
      <w:r w:rsidRPr="000560D8">
        <w:rPr>
          <w:rFonts w:ascii="Arial" w:hAnsi="Arial" w:cs="Arial"/>
          <w:color w:val="000000"/>
        </w:rPr>
        <w:t xml:space="preserve"> in #3, above. That was for ease of explanation. </w:t>
      </w:r>
      <w:r w:rsidR="002A0F40">
        <w:rPr>
          <w:rFonts w:ascii="Arial" w:hAnsi="Arial" w:cs="Arial"/>
          <w:color w:val="000000"/>
        </w:rPr>
        <w:t>You should</w:t>
      </w:r>
      <w:r w:rsidRPr="000560D8">
        <w:rPr>
          <w:rFonts w:ascii="Arial" w:hAnsi="Arial" w:cs="Arial"/>
          <w:color w:val="000000"/>
        </w:rPr>
        <w:t xml:space="preserve"> add a row with the label "Compounding" and put the 12 in there instead.) </w:t>
      </w:r>
    </w:p>
    <w:p w:rsidR="000560D8" w:rsidRPr="000560D8" w:rsidRDefault="002A0F40" w:rsidP="000560D8">
      <w:pPr>
        <w:pStyle w:val="Heading2"/>
        <w:jc w:val="both"/>
        <w:rPr>
          <w:rFonts w:ascii="Arial" w:hAnsi="Arial" w:cs="Arial"/>
          <w:color w:val="000000"/>
        </w:rPr>
      </w:pPr>
      <w:bookmarkStart w:id="1" w:name="LumpSumPV"/>
      <w:bookmarkEnd w:id="1"/>
      <w:r>
        <w:rPr>
          <w:rFonts w:ascii="Arial" w:hAnsi="Arial" w:cs="Arial"/>
          <w:color w:val="000000"/>
        </w:rPr>
        <w:t>Example 2</w:t>
      </w:r>
      <w:r w:rsidR="000560D8" w:rsidRPr="000560D8">
        <w:rPr>
          <w:rFonts w:ascii="Arial" w:hAnsi="Arial" w:cs="Arial"/>
          <w:color w:val="000000"/>
        </w:rPr>
        <w:t xml:space="preserve"> — </w:t>
      </w:r>
      <w:r>
        <w:rPr>
          <w:rFonts w:ascii="Arial" w:hAnsi="Arial" w:cs="Arial"/>
          <w:color w:val="000000"/>
        </w:rPr>
        <w:t xml:space="preserve">Solving for </w:t>
      </w:r>
      <w:r w:rsidR="000560D8" w:rsidRPr="000560D8">
        <w:rPr>
          <w:rFonts w:ascii="Arial" w:hAnsi="Arial" w:cs="Arial"/>
          <w:color w:val="000000"/>
        </w:rPr>
        <w:t xml:space="preserve">Present Value </w:t>
      </w:r>
    </w:p>
    <w:p w:rsidR="000560D8" w:rsidRDefault="000560D8" w:rsidP="000560D8">
      <w:pPr>
        <w:pStyle w:val="NormalWeb"/>
        <w:jc w:val="both"/>
        <w:rPr>
          <w:rFonts w:ascii="Arial" w:hAnsi="Arial" w:cs="Arial"/>
        </w:rPr>
      </w:pPr>
      <w:r w:rsidRPr="000560D8">
        <w:rPr>
          <w:rFonts w:ascii="Arial" w:hAnsi="Arial" w:cs="Arial"/>
        </w:rPr>
        <w:t>Solving for the present value of a lump sum is nearly identical to solving for the future value, except that we use the PV function. Let's try a new problem:</w:t>
      </w:r>
    </w:p>
    <w:p w:rsidR="002A0F40" w:rsidRPr="000560D8" w:rsidRDefault="002A0F40" w:rsidP="000560D8">
      <w:pPr>
        <w:pStyle w:val="NormalWeb"/>
        <w:jc w:val="both"/>
        <w:rPr>
          <w:rFonts w:ascii="Arial" w:hAnsi="Arial" w:cs="Arial"/>
        </w:rPr>
      </w:pPr>
    </w:p>
    <w:p w:rsidR="000560D8" w:rsidRPr="002A0F40" w:rsidRDefault="00C60FCE" w:rsidP="002A0F40">
      <w:pPr>
        <w:pStyle w:val="question"/>
        <w:ind w:left="720"/>
        <w:jc w:val="both"/>
        <w:rPr>
          <w:rFonts w:ascii="Arial" w:hAnsi="Arial" w:cs="Arial"/>
          <w:i/>
        </w:rPr>
      </w:pPr>
      <w:r>
        <w:rPr>
          <w:rFonts w:ascii="Arial" w:hAnsi="Arial" w:cs="Arial"/>
          <w:i/>
          <w:noProof/>
        </w:rPr>
        <w:drawing>
          <wp:anchor distT="0" distB="0" distL="114300" distR="114300" simplePos="0" relativeHeight="251651072" behindDoc="0" locked="0" layoutInCell="1" allowOverlap="1">
            <wp:simplePos x="0" y="0"/>
            <wp:positionH relativeFrom="column">
              <wp:posOffset>-114300</wp:posOffset>
            </wp:positionH>
            <wp:positionV relativeFrom="paragraph">
              <wp:posOffset>75565</wp:posOffset>
            </wp:positionV>
            <wp:extent cx="457200" cy="457200"/>
            <wp:effectExtent l="0" t="0" r="0" b="0"/>
            <wp:wrapSquare wrapText="bothSides"/>
            <wp:docPr id="23" name="Picture 23" descr="MCj044149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Cj04414980000[1]"/>
                    <pic:cNvPicPr>
                      <a:picLocks noChangeAspect="1" noChangeArrowheads="1"/>
                    </pic:cNvPicPr>
                  </pic:nvPicPr>
                  <pic:blipFill>
                    <a:blip r:embed="rId8" cstate="print"/>
                    <a:srcRect/>
                    <a:stretch>
                      <a:fillRect/>
                    </a:stretch>
                  </pic:blipFill>
                  <pic:spPr bwMode="auto">
                    <a:xfrm>
                      <a:off x="0" y="0"/>
                      <a:ext cx="457200" cy="457200"/>
                    </a:xfrm>
                    <a:prstGeom prst="rect">
                      <a:avLst/>
                    </a:prstGeom>
                    <a:noFill/>
                    <a:ln w="9525">
                      <a:noFill/>
                      <a:miter lim="800000"/>
                      <a:headEnd/>
                      <a:tailEnd/>
                    </a:ln>
                  </pic:spPr>
                </pic:pic>
              </a:graphicData>
            </a:graphic>
          </wp:anchor>
        </w:drawing>
      </w:r>
      <w:r w:rsidR="000560D8" w:rsidRPr="002A0F40">
        <w:rPr>
          <w:rFonts w:ascii="Arial" w:hAnsi="Arial" w:cs="Arial"/>
          <w:i/>
        </w:rPr>
        <w:t xml:space="preserve">Suppose that you are planning to send your </w:t>
      </w:r>
      <w:r w:rsidR="002A0F40">
        <w:rPr>
          <w:rFonts w:ascii="Arial" w:hAnsi="Arial" w:cs="Arial"/>
          <w:i/>
        </w:rPr>
        <w:t>child</w:t>
      </w:r>
      <w:r w:rsidR="000560D8" w:rsidRPr="002A0F40">
        <w:rPr>
          <w:rFonts w:ascii="Arial" w:hAnsi="Arial" w:cs="Arial"/>
          <w:i/>
        </w:rPr>
        <w:t xml:space="preserve"> to college in 18 years. Furthermore, assume that you have determined that you will need $100,000 at that time in order to pay for tuition, room and board, party supplies, etc. If you believe that you can earn an average annual rate of return of 8% per year, how much money would you need to invest today as a lump sum to achieve your goal?</w:t>
      </w:r>
    </w:p>
    <w:p w:rsidR="002A0F40" w:rsidRDefault="002A0F40" w:rsidP="000560D8">
      <w:pPr>
        <w:pStyle w:val="NormalWeb"/>
        <w:jc w:val="both"/>
        <w:rPr>
          <w:rFonts w:ascii="Arial" w:hAnsi="Arial" w:cs="Arial"/>
        </w:rPr>
      </w:pPr>
    </w:p>
    <w:p w:rsidR="000560D8" w:rsidRPr="000560D8" w:rsidRDefault="000560D8" w:rsidP="002A0F40">
      <w:pPr>
        <w:pStyle w:val="NormalWeb"/>
        <w:ind w:left="720"/>
        <w:jc w:val="both"/>
        <w:rPr>
          <w:rFonts w:ascii="Arial" w:hAnsi="Arial" w:cs="Arial"/>
        </w:rPr>
      </w:pPr>
      <w:r w:rsidRPr="000560D8">
        <w:rPr>
          <w:rFonts w:ascii="Arial" w:hAnsi="Arial" w:cs="Arial"/>
        </w:rPr>
        <w:t>In this case, we already know the future value ($100,000), the number of periods (18 years), and the per period interest rate (8% per year). We want to find the present value. Create a worksheet like the one below:</w:t>
      </w:r>
    </w:p>
    <w:p w:rsidR="000560D8" w:rsidRPr="000560D8" w:rsidRDefault="00C60FCE" w:rsidP="002A0F40">
      <w:pPr>
        <w:pStyle w:val="NormalWeb"/>
        <w:jc w:val="center"/>
        <w:rPr>
          <w:rFonts w:ascii="Arial" w:hAnsi="Arial" w:cs="Arial"/>
        </w:rPr>
      </w:pPr>
      <w:r>
        <w:rPr>
          <w:rFonts w:ascii="Arial" w:hAnsi="Arial" w:cs="Arial"/>
          <w:noProof/>
        </w:rPr>
        <w:drawing>
          <wp:inline distT="0" distB="0" distL="0" distR="0">
            <wp:extent cx="3857625" cy="1152525"/>
            <wp:effectExtent l="19050" t="0" r="9525" b="0"/>
            <wp:docPr id="2" name="Picture 2" descr="Excel PV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xcel PV Example"/>
                    <pic:cNvPicPr>
                      <a:picLocks noChangeAspect="1" noChangeArrowheads="1"/>
                    </pic:cNvPicPr>
                  </pic:nvPicPr>
                  <pic:blipFill>
                    <a:blip r:embed="rId10" cstate="print"/>
                    <a:srcRect/>
                    <a:stretch>
                      <a:fillRect/>
                    </a:stretch>
                  </pic:blipFill>
                  <pic:spPr bwMode="auto">
                    <a:xfrm>
                      <a:off x="0" y="0"/>
                      <a:ext cx="3857625" cy="1152525"/>
                    </a:xfrm>
                    <a:prstGeom prst="rect">
                      <a:avLst/>
                    </a:prstGeom>
                    <a:noFill/>
                    <a:ln w="9525">
                      <a:noFill/>
                      <a:miter lim="800000"/>
                      <a:headEnd/>
                      <a:tailEnd/>
                    </a:ln>
                  </pic:spPr>
                </pic:pic>
              </a:graphicData>
            </a:graphic>
          </wp:inline>
        </w:drawing>
      </w:r>
    </w:p>
    <w:p w:rsidR="000560D8" w:rsidRPr="000560D8" w:rsidRDefault="000560D8" w:rsidP="002A0F40">
      <w:pPr>
        <w:pStyle w:val="NormalWeb"/>
        <w:ind w:left="720"/>
        <w:jc w:val="both"/>
        <w:rPr>
          <w:rFonts w:ascii="Arial" w:hAnsi="Arial" w:cs="Arial"/>
        </w:rPr>
      </w:pPr>
      <w:r w:rsidRPr="000560D8">
        <w:rPr>
          <w:rFonts w:ascii="Arial" w:hAnsi="Arial" w:cs="Arial"/>
        </w:rPr>
        <w:t>We need to use the PV function, which is defined as:</w:t>
      </w:r>
    </w:p>
    <w:p w:rsidR="000560D8" w:rsidRPr="000560D8" w:rsidRDefault="000560D8" w:rsidP="002A0F40">
      <w:pPr>
        <w:pStyle w:val="NormalWeb"/>
        <w:jc w:val="center"/>
        <w:rPr>
          <w:rFonts w:ascii="Arial" w:hAnsi="Arial" w:cs="Arial"/>
        </w:rPr>
      </w:pPr>
      <w:r w:rsidRPr="000560D8">
        <w:rPr>
          <w:rStyle w:val="Strong"/>
          <w:rFonts w:ascii="Arial" w:hAnsi="Arial" w:cs="Arial"/>
        </w:rPr>
        <w:t>PV</w:t>
      </w:r>
      <w:r w:rsidRPr="000560D8">
        <w:rPr>
          <w:rStyle w:val="fancy"/>
          <w:rFonts w:ascii="Arial" w:hAnsi="Arial" w:cs="Arial"/>
        </w:rPr>
        <w:t>(</w:t>
      </w:r>
      <w:r w:rsidRPr="000560D8">
        <w:rPr>
          <w:rStyle w:val="Strong"/>
          <w:rFonts w:ascii="Arial" w:hAnsi="Arial" w:cs="Arial"/>
        </w:rPr>
        <w:t>rate</w:t>
      </w:r>
      <w:r w:rsidRPr="000560D8">
        <w:rPr>
          <w:rStyle w:val="fancy"/>
          <w:rFonts w:ascii="Arial" w:hAnsi="Arial" w:cs="Arial"/>
        </w:rPr>
        <w:t>,</w:t>
      </w:r>
      <w:r w:rsidRPr="000560D8">
        <w:rPr>
          <w:rStyle w:val="Strong"/>
          <w:rFonts w:ascii="Arial" w:hAnsi="Arial" w:cs="Arial"/>
        </w:rPr>
        <w:t>nper</w:t>
      </w:r>
      <w:r w:rsidRPr="000560D8">
        <w:rPr>
          <w:rStyle w:val="fancy"/>
          <w:rFonts w:ascii="Arial" w:hAnsi="Arial" w:cs="Arial"/>
        </w:rPr>
        <w:t>,</w:t>
      </w:r>
      <w:r w:rsidRPr="000560D8">
        <w:rPr>
          <w:rStyle w:val="Strong"/>
          <w:rFonts w:ascii="Arial" w:hAnsi="Arial" w:cs="Arial"/>
        </w:rPr>
        <w:t>pmt</w:t>
      </w:r>
      <w:r w:rsidRPr="000560D8">
        <w:rPr>
          <w:rStyle w:val="fancy"/>
          <w:rFonts w:ascii="Arial" w:hAnsi="Arial" w:cs="Arial"/>
        </w:rPr>
        <w:t>,</w:t>
      </w:r>
      <w:r w:rsidRPr="000560D8">
        <w:rPr>
          <w:rStyle w:val="Emphasis"/>
          <w:rFonts w:ascii="Arial" w:hAnsi="Arial" w:cs="Arial"/>
        </w:rPr>
        <w:t>fv</w:t>
      </w:r>
      <w:r w:rsidRPr="000560D8">
        <w:rPr>
          <w:rStyle w:val="fancy"/>
          <w:rFonts w:ascii="Arial" w:hAnsi="Arial" w:cs="Arial"/>
        </w:rPr>
        <w:t>,</w:t>
      </w:r>
      <w:r w:rsidRPr="000560D8">
        <w:rPr>
          <w:rStyle w:val="Emphasis"/>
          <w:rFonts w:ascii="Arial" w:hAnsi="Arial" w:cs="Arial"/>
        </w:rPr>
        <w:t>type</w:t>
      </w:r>
      <w:r w:rsidRPr="000560D8">
        <w:rPr>
          <w:rStyle w:val="fancy"/>
          <w:rFonts w:ascii="Arial" w:hAnsi="Arial" w:cs="Arial"/>
        </w:rPr>
        <w:t>)</w:t>
      </w:r>
    </w:p>
    <w:p w:rsidR="000560D8" w:rsidRPr="000560D8" w:rsidRDefault="000560D8" w:rsidP="002A0F40">
      <w:pPr>
        <w:pStyle w:val="NormalWeb"/>
        <w:ind w:left="720"/>
        <w:jc w:val="both"/>
        <w:rPr>
          <w:rFonts w:ascii="Arial" w:hAnsi="Arial" w:cs="Arial"/>
        </w:rPr>
      </w:pPr>
      <w:r w:rsidRPr="000560D8">
        <w:rPr>
          <w:rFonts w:ascii="Arial" w:hAnsi="Arial" w:cs="Arial"/>
        </w:rPr>
        <w:t xml:space="preserve">So, select B5 and enter the formula: =PV(B3,B2,0,-B1) and see that you would need to invest $25,025 today to fund your </w:t>
      </w:r>
      <w:r w:rsidR="002A0F40">
        <w:rPr>
          <w:rFonts w:ascii="Arial" w:hAnsi="Arial" w:cs="Arial"/>
        </w:rPr>
        <w:t>child</w:t>
      </w:r>
      <w:r w:rsidRPr="000560D8">
        <w:rPr>
          <w:rFonts w:ascii="Arial" w:hAnsi="Arial" w:cs="Arial"/>
        </w:rPr>
        <w:t xml:space="preserve">'s future education. Alternatively, if you are willing to </w:t>
      </w:r>
      <w:r w:rsidRPr="000560D8">
        <w:rPr>
          <w:rFonts w:ascii="Arial" w:hAnsi="Arial" w:cs="Arial"/>
        </w:rPr>
        <w:lastRenderedPageBreak/>
        <w:t xml:space="preserve">take on considerably more risk then you might be able to earn, say, 11% per year. If you change the value in B3 to 11%, then you can see that you would only have to invest $15,282.22. </w:t>
      </w:r>
    </w:p>
    <w:p w:rsidR="000560D8" w:rsidRPr="000560D8" w:rsidRDefault="000560D8" w:rsidP="000560D8">
      <w:pPr>
        <w:pStyle w:val="Heading2"/>
        <w:jc w:val="both"/>
        <w:rPr>
          <w:rFonts w:ascii="Arial" w:hAnsi="Arial" w:cs="Arial"/>
          <w:color w:val="000000"/>
        </w:rPr>
      </w:pPr>
      <w:bookmarkStart w:id="2" w:name="LumpSumN"/>
      <w:bookmarkEnd w:id="2"/>
      <w:r w:rsidRPr="000560D8">
        <w:rPr>
          <w:rFonts w:ascii="Arial" w:hAnsi="Arial" w:cs="Arial"/>
          <w:color w:val="000000"/>
        </w:rPr>
        <w:t xml:space="preserve">Example </w:t>
      </w:r>
      <w:r w:rsidR="002A0F40">
        <w:rPr>
          <w:rFonts w:ascii="Arial" w:hAnsi="Arial" w:cs="Arial"/>
          <w:color w:val="000000"/>
        </w:rPr>
        <w:t>3</w:t>
      </w:r>
      <w:r w:rsidRPr="000560D8">
        <w:rPr>
          <w:rFonts w:ascii="Arial" w:hAnsi="Arial" w:cs="Arial"/>
          <w:color w:val="000000"/>
        </w:rPr>
        <w:t xml:space="preserve"> — Solving for the Number of Periods</w:t>
      </w:r>
    </w:p>
    <w:p w:rsidR="000560D8" w:rsidRDefault="000560D8" w:rsidP="000560D8">
      <w:pPr>
        <w:pStyle w:val="NormalWeb"/>
        <w:jc w:val="both"/>
        <w:rPr>
          <w:rFonts w:ascii="Arial" w:hAnsi="Arial" w:cs="Arial"/>
        </w:rPr>
      </w:pPr>
      <w:r w:rsidRPr="000560D8">
        <w:rPr>
          <w:rFonts w:ascii="Arial" w:hAnsi="Arial" w:cs="Arial"/>
        </w:rPr>
        <w:t>Sometimes you know how much money you have now, and how much you need to have at an undetermined future time period. If you know the interest rate, then you can solve for the amount of time that it will take for the present value to grow to the future value by solving for N.</w:t>
      </w:r>
    </w:p>
    <w:p w:rsidR="002A0F40" w:rsidRPr="000560D8" w:rsidRDefault="00C60FCE" w:rsidP="000560D8">
      <w:pPr>
        <w:pStyle w:val="NormalWeb"/>
        <w:jc w:val="both"/>
        <w:rPr>
          <w:rFonts w:ascii="Arial" w:hAnsi="Arial" w:cs="Arial"/>
        </w:rPr>
      </w:pPr>
      <w:r>
        <w:rPr>
          <w:rFonts w:ascii="Arial" w:hAnsi="Arial" w:cs="Arial"/>
          <w:i/>
          <w:noProof/>
        </w:rPr>
        <w:drawing>
          <wp:anchor distT="0" distB="0" distL="114300" distR="114300" simplePos="0" relativeHeight="251652096" behindDoc="0" locked="0" layoutInCell="1" allowOverlap="1">
            <wp:simplePos x="0" y="0"/>
            <wp:positionH relativeFrom="column">
              <wp:posOffset>-114300</wp:posOffset>
            </wp:positionH>
            <wp:positionV relativeFrom="paragraph">
              <wp:posOffset>338455</wp:posOffset>
            </wp:positionV>
            <wp:extent cx="457200" cy="457200"/>
            <wp:effectExtent l="0" t="0" r="0" b="0"/>
            <wp:wrapSquare wrapText="bothSides"/>
            <wp:docPr id="24" name="Picture 24" descr="MCj044149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Cj04414980000[1]"/>
                    <pic:cNvPicPr>
                      <a:picLocks noChangeAspect="1" noChangeArrowheads="1"/>
                    </pic:cNvPicPr>
                  </pic:nvPicPr>
                  <pic:blipFill>
                    <a:blip r:embed="rId8" cstate="print"/>
                    <a:srcRect/>
                    <a:stretch>
                      <a:fillRect/>
                    </a:stretch>
                  </pic:blipFill>
                  <pic:spPr bwMode="auto">
                    <a:xfrm>
                      <a:off x="0" y="0"/>
                      <a:ext cx="457200" cy="457200"/>
                    </a:xfrm>
                    <a:prstGeom prst="rect">
                      <a:avLst/>
                    </a:prstGeom>
                    <a:noFill/>
                    <a:ln w="9525">
                      <a:noFill/>
                      <a:miter lim="800000"/>
                      <a:headEnd/>
                      <a:tailEnd/>
                    </a:ln>
                  </pic:spPr>
                </pic:pic>
              </a:graphicData>
            </a:graphic>
          </wp:anchor>
        </w:drawing>
      </w:r>
    </w:p>
    <w:p w:rsidR="000560D8" w:rsidRPr="002A0F40" w:rsidRDefault="000560D8" w:rsidP="002A0F40">
      <w:pPr>
        <w:pStyle w:val="question"/>
        <w:ind w:left="720"/>
        <w:jc w:val="both"/>
        <w:rPr>
          <w:rFonts w:ascii="Arial" w:hAnsi="Arial" w:cs="Arial"/>
          <w:i/>
        </w:rPr>
      </w:pPr>
      <w:r w:rsidRPr="002A0F40">
        <w:rPr>
          <w:rFonts w:ascii="Arial" w:hAnsi="Arial" w:cs="Arial"/>
          <w:i/>
        </w:rPr>
        <w:t>Suppose that you have $1,250 today and you would like to know how long it will take you double your money to $2,500. Assume that you can earn 9% per year on your investment.</w:t>
      </w:r>
    </w:p>
    <w:p w:rsidR="002A0F40" w:rsidRDefault="002A0F40" w:rsidP="002A0F40">
      <w:pPr>
        <w:pStyle w:val="NormalWeb"/>
        <w:ind w:left="720"/>
        <w:jc w:val="both"/>
        <w:rPr>
          <w:rFonts w:ascii="Arial" w:hAnsi="Arial" w:cs="Arial"/>
        </w:rPr>
      </w:pPr>
    </w:p>
    <w:p w:rsidR="000560D8" w:rsidRPr="000560D8" w:rsidRDefault="000560D8" w:rsidP="002A0F40">
      <w:pPr>
        <w:pStyle w:val="NormalWeb"/>
        <w:ind w:left="720"/>
        <w:jc w:val="both"/>
        <w:rPr>
          <w:rFonts w:ascii="Arial" w:hAnsi="Arial" w:cs="Arial"/>
        </w:rPr>
      </w:pPr>
      <w:r w:rsidRPr="000560D8">
        <w:rPr>
          <w:rFonts w:ascii="Arial" w:hAnsi="Arial" w:cs="Arial"/>
        </w:rPr>
        <w:t>As the name suggests, this function is designed to solve for the number of periods and is defined as:</w:t>
      </w:r>
    </w:p>
    <w:p w:rsidR="000560D8" w:rsidRPr="000560D8" w:rsidRDefault="000560D8" w:rsidP="002A0F40">
      <w:pPr>
        <w:pStyle w:val="NormalWeb"/>
        <w:jc w:val="center"/>
        <w:rPr>
          <w:rFonts w:ascii="Arial" w:hAnsi="Arial" w:cs="Arial"/>
        </w:rPr>
      </w:pPr>
      <w:r w:rsidRPr="000560D8">
        <w:rPr>
          <w:rStyle w:val="Strong"/>
          <w:rFonts w:ascii="Arial" w:hAnsi="Arial" w:cs="Arial"/>
        </w:rPr>
        <w:t>NPer</w:t>
      </w:r>
      <w:r w:rsidRPr="000560D8">
        <w:rPr>
          <w:rStyle w:val="fancy"/>
          <w:rFonts w:ascii="Arial" w:hAnsi="Arial" w:cs="Arial"/>
        </w:rPr>
        <w:t>(</w:t>
      </w:r>
      <w:r w:rsidRPr="000560D8">
        <w:rPr>
          <w:rStyle w:val="Strong"/>
          <w:rFonts w:ascii="Arial" w:hAnsi="Arial" w:cs="Arial"/>
        </w:rPr>
        <w:t>rate</w:t>
      </w:r>
      <w:r w:rsidRPr="000560D8">
        <w:rPr>
          <w:rStyle w:val="fancy"/>
          <w:rFonts w:ascii="Arial" w:hAnsi="Arial" w:cs="Arial"/>
        </w:rPr>
        <w:t xml:space="preserve">, </w:t>
      </w:r>
      <w:r w:rsidRPr="000560D8">
        <w:rPr>
          <w:rStyle w:val="Strong"/>
          <w:rFonts w:ascii="Arial" w:hAnsi="Arial" w:cs="Arial"/>
        </w:rPr>
        <w:t>pmt</w:t>
      </w:r>
      <w:r w:rsidRPr="000560D8">
        <w:rPr>
          <w:rStyle w:val="fancy"/>
          <w:rFonts w:ascii="Arial" w:hAnsi="Arial" w:cs="Arial"/>
        </w:rPr>
        <w:t xml:space="preserve">, </w:t>
      </w:r>
      <w:r w:rsidRPr="000560D8">
        <w:rPr>
          <w:rStyle w:val="Strong"/>
          <w:rFonts w:ascii="Arial" w:hAnsi="Arial" w:cs="Arial"/>
        </w:rPr>
        <w:t>pv</w:t>
      </w:r>
      <w:r w:rsidRPr="000560D8">
        <w:rPr>
          <w:rStyle w:val="fancy"/>
          <w:rFonts w:ascii="Arial" w:hAnsi="Arial" w:cs="Arial"/>
        </w:rPr>
        <w:t xml:space="preserve">, </w:t>
      </w:r>
      <w:r w:rsidRPr="000560D8">
        <w:rPr>
          <w:rStyle w:val="Emphasis"/>
          <w:rFonts w:ascii="Arial" w:hAnsi="Arial" w:cs="Arial"/>
        </w:rPr>
        <w:t>fv</w:t>
      </w:r>
      <w:r w:rsidRPr="000560D8">
        <w:rPr>
          <w:rStyle w:val="fancy"/>
          <w:rFonts w:ascii="Arial" w:hAnsi="Arial" w:cs="Arial"/>
        </w:rPr>
        <w:t xml:space="preserve">, </w:t>
      </w:r>
      <w:r w:rsidRPr="000560D8">
        <w:rPr>
          <w:rStyle w:val="Emphasis"/>
          <w:rFonts w:ascii="Arial" w:hAnsi="Arial" w:cs="Arial"/>
        </w:rPr>
        <w:t>type</w:t>
      </w:r>
      <w:r w:rsidRPr="000560D8">
        <w:rPr>
          <w:rStyle w:val="fancy"/>
          <w:rFonts w:ascii="Arial" w:hAnsi="Arial" w:cs="Arial"/>
        </w:rPr>
        <w:t>)</w:t>
      </w:r>
    </w:p>
    <w:p w:rsidR="000560D8" w:rsidRPr="000560D8" w:rsidRDefault="000560D8" w:rsidP="002A0F40">
      <w:pPr>
        <w:pStyle w:val="NormalWeb"/>
        <w:ind w:left="720"/>
        <w:jc w:val="both"/>
        <w:rPr>
          <w:rFonts w:ascii="Arial" w:hAnsi="Arial" w:cs="Arial"/>
        </w:rPr>
      </w:pPr>
      <w:r w:rsidRPr="000560D8">
        <w:rPr>
          <w:rFonts w:ascii="Arial" w:hAnsi="Arial" w:cs="Arial"/>
        </w:rPr>
        <w:t>Create a new worksheet and enter the data shown below:</w:t>
      </w:r>
    </w:p>
    <w:p w:rsidR="000560D8" w:rsidRPr="000560D8" w:rsidRDefault="00C60FCE" w:rsidP="002A0F40">
      <w:pPr>
        <w:pStyle w:val="NormalWeb"/>
        <w:jc w:val="center"/>
        <w:rPr>
          <w:rFonts w:ascii="Arial" w:hAnsi="Arial" w:cs="Arial"/>
        </w:rPr>
      </w:pPr>
      <w:r>
        <w:rPr>
          <w:rFonts w:ascii="Arial" w:hAnsi="Arial" w:cs="Arial"/>
          <w:noProof/>
        </w:rPr>
        <w:drawing>
          <wp:inline distT="0" distB="0" distL="0" distR="0">
            <wp:extent cx="4238625" cy="1152525"/>
            <wp:effectExtent l="19050" t="0" r="9525" b="0"/>
            <wp:docPr id="3" name="Picture 3" descr="Excel NPer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xcel NPer Example"/>
                    <pic:cNvPicPr>
                      <a:picLocks noChangeAspect="1" noChangeArrowheads="1"/>
                    </pic:cNvPicPr>
                  </pic:nvPicPr>
                  <pic:blipFill>
                    <a:blip r:embed="rId11" cstate="print"/>
                    <a:srcRect/>
                    <a:stretch>
                      <a:fillRect/>
                    </a:stretch>
                  </pic:blipFill>
                  <pic:spPr bwMode="auto">
                    <a:xfrm>
                      <a:off x="0" y="0"/>
                      <a:ext cx="4238625" cy="1152525"/>
                    </a:xfrm>
                    <a:prstGeom prst="rect">
                      <a:avLst/>
                    </a:prstGeom>
                    <a:noFill/>
                    <a:ln w="9525">
                      <a:noFill/>
                      <a:miter lim="800000"/>
                      <a:headEnd/>
                      <a:tailEnd/>
                    </a:ln>
                  </pic:spPr>
                </pic:pic>
              </a:graphicData>
            </a:graphic>
          </wp:inline>
        </w:drawing>
      </w:r>
    </w:p>
    <w:p w:rsidR="000560D8" w:rsidRPr="000560D8" w:rsidRDefault="000560D8" w:rsidP="002A0F40">
      <w:pPr>
        <w:pStyle w:val="NormalWeb"/>
        <w:ind w:left="720"/>
        <w:jc w:val="both"/>
        <w:rPr>
          <w:rFonts w:ascii="Arial" w:hAnsi="Arial" w:cs="Arial"/>
        </w:rPr>
      </w:pPr>
      <w:r w:rsidRPr="000560D8">
        <w:rPr>
          <w:rFonts w:ascii="Arial" w:hAnsi="Arial" w:cs="Arial"/>
        </w:rPr>
        <w:t xml:space="preserve">Select B5 and type: =NPER(B3,0,-B1,B2). You can see that it will take 8.04 years to double your money. One important thing to note is that you absolutely must enter your </w:t>
      </w:r>
      <w:r w:rsidR="002A0F40">
        <w:rPr>
          <w:rFonts w:ascii="Arial" w:hAnsi="Arial" w:cs="Arial"/>
        </w:rPr>
        <w:t xml:space="preserve">PV and FV </w:t>
      </w:r>
      <w:r w:rsidRPr="000560D8">
        <w:rPr>
          <w:rFonts w:ascii="Arial" w:hAnsi="Arial" w:cs="Arial"/>
        </w:rPr>
        <w:t xml:space="preserve">according to the </w:t>
      </w:r>
      <w:r w:rsidRPr="002A0F40">
        <w:rPr>
          <w:rFonts w:ascii="Arial" w:hAnsi="Arial" w:cs="Arial"/>
        </w:rPr>
        <w:t>cash flow sign convention</w:t>
      </w:r>
      <w:r w:rsidRPr="000560D8">
        <w:rPr>
          <w:rFonts w:ascii="Arial" w:hAnsi="Arial" w:cs="Arial"/>
        </w:rPr>
        <w:t>. If you don't make either the PV or FV a negative number (and the other one positive), then you will get a #NUM error instead of the answer. That is because, if both numbers are positive, Excel thinks that you are getting a benefit without making any investment. If you get this error, just fix the problem by changing the sign of either PV or FV. In this problem it doesn't really matter which one is negative. The key is that they must have opposite signs.</w:t>
      </w:r>
    </w:p>
    <w:p w:rsidR="000560D8" w:rsidRPr="000560D8" w:rsidRDefault="002A0F40" w:rsidP="000560D8">
      <w:pPr>
        <w:pStyle w:val="Heading2"/>
        <w:jc w:val="both"/>
        <w:rPr>
          <w:rFonts w:ascii="Arial" w:hAnsi="Arial" w:cs="Arial"/>
          <w:color w:val="000000"/>
        </w:rPr>
      </w:pPr>
      <w:bookmarkStart w:id="3" w:name="LumpSumI"/>
      <w:bookmarkEnd w:id="3"/>
      <w:r>
        <w:rPr>
          <w:rFonts w:ascii="Arial" w:hAnsi="Arial" w:cs="Arial"/>
          <w:color w:val="000000"/>
        </w:rPr>
        <w:br w:type="page"/>
      </w:r>
      <w:r w:rsidR="000560D8" w:rsidRPr="000560D8">
        <w:rPr>
          <w:rFonts w:ascii="Arial" w:hAnsi="Arial" w:cs="Arial"/>
          <w:color w:val="000000"/>
        </w:rPr>
        <w:lastRenderedPageBreak/>
        <w:t xml:space="preserve">Example </w:t>
      </w:r>
      <w:r>
        <w:rPr>
          <w:rFonts w:ascii="Arial" w:hAnsi="Arial" w:cs="Arial"/>
          <w:color w:val="000000"/>
        </w:rPr>
        <w:t>4</w:t>
      </w:r>
      <w:r w:rsidR="000560D8" w:rsidRPr="000560D8">
        <w:rPr>
          <w:rFonts w:ascii="Arial" w:hAnsi="Arial" w:cs="Arial"/>
          <w:color w:val="000000"/>
        </w:rPr>
        <w:t xml:space="preserve"> — Solving for the Interest Rate</w:t>
      </w:r>
    </w:p>
    <w:p w:rsidR="000560D8" w:rsidRDefault="000560D8" w:rsidP="000560D8">
      <w:pPr>
        <w:pStyle w:val="NormalWeb"/>
        <w:jc w:val="both"/>
        <w:rPr>
          <w:rFonts w:ascii="Arial" w:hAnsi="Arial" w:cs="Arial"/>
        </w:rPr>
      </w:pPr>
      <w:r w:rsidRPr="000560D8">
        <w:rPr>
          <w:rFonts w:ascii="Arial" w:hAnsi="Arial" w:cs="Arial"/>
        </w:rPr>
        <w:t xml:space="preserve">Solving for the interest rate is quite common. Maybe you have recently sold an investment and would like to know what your compound average annual rate of return was. Or, perhaps you are thinking of making an investment and you would like to know what rate of return you need to earn to reach a certain future value. Let's return to our college savings problem from </w:t>
      </w:r>
      <w:r w:rsidRPr="002A0F40">
        <w:rPr>
          <w:rFonts w:ascii="Arial" w:hAnsi="Arial" w:cs="Arial"/>
        </w:rPr>
        <w:t>above</w:t>
      </w:r>
      <w:r w:rsidRPr="000560D8">
        <w:rPr>
          <w:rFonts w:ascii="Arial" w:hAnsi="Arial" w:cs="Arial"/>
        </w:rPr>
        <w:t>, but we'll change it slightly.</w:t>
      </w:r>
    </w:p>
    <w:p w:rsidR="002A0F40" w:rsidRPr="000560D8" w:rsidRDefault="00C60FCE" w:rsidP="000560D8">
      <w:pPr>
        <w:pStyle w:val="NormalWeb"/>
        <w:jc w:val="both"/>
        <w:rPr>
          <w:rFonts w:ascii="Arial" w:hAnsi="Arial" w:cs="Arial"/>
        </w:rPr>
      </w:pPr>
      <w:r>
        <w:rPr>
          <w:rFonts w:ascii="Arial" w:hAnsi="Arial" w:cs="Arial"/>
          <w:noProof/>
        </w:rPr>
        <w:drawing>
          <wp:anchor distT="0" distB="0" distL="114300" distR="114300" simplePos="0" relativeHeight="251653120" behindDoc="0" locked="0" layoutInCell="1" allowOverlap="1">
            <wp:simplePos x="0" y="0"/>
            <wp:positionH relativeFrom="column">
              <wp:posOffset>-114300</wp:posOffset>
            </wp:positionH>
            <wp:positionV relativeFrom="paragraph">
              <wp:posOffset>338455</wp:posOffset>
            </wp:positionV>
            <wp:extent cx="457200" cy="457200"/>
            <wp:effectExtent l="0" t="0" r="0" b="0"/>
            <wp:wrapSquare wrapText="bothSides"/>
            <wp:docPr id="25" name="Picture 25" descr="MCj044149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Cj04414980000[1]"/>
                    <pic:cNvPicPr>
                      <a:picLocks noChangeAspect="1" noChangeArrowheads="1"/>
                    </pic:cNvPicPr>
                  </pic:nvPicPr>
                  <pic:blipFill>
                    <a:blip r:embed="rId8" cstate="print"/>
                    <a:srcRect/>
                    <a:stretch>
                      <a:fillRect/>
                    </a:stretch>
                  </pic:blipFill>
                  <pic:spPr bwMode="auto">
                    <a:xfrm>
                      <a:off x="0" y="0"/>
                      <a:ext cx="457200" cy="457200"/>
                    </a:xfrm>
                    <a:prstGeom prst="rect">
                      <a:avLst/>
                    </a:prstGeom>
                    <a:noFill/>
                    <a:ln w="9525">
                      <a:noFill/>
                      <a:miter lim="800000"/>
                      <a:headEnd/>
                      <a:tailEnd/>
                    </a:ln>
                  </pic:spPr>
                </pic:pic>
              </a:graphicData>
            </a:graphic>
          </wp:anchor>
        </w:drawing>
      </w:r>
    </w:p>
    <w:p w:rsidR="000560D8" w:rsidRPr="002A0F40" w:rsidRDefault="000560D8" w:rsidP="002A0F40">
      <w:pPr>
        <w:pStyle w:val="question"/>
        <w:ind w:left="720"/>
        <w:jc w:val="both"/>
        <w:rPr>
          <w:rFonts w:ascii="Arial" w:hAnsi="Arial" w:cs="Arial"/>
          <w:i/>
        </w:rPr>
      </w:pPr>
      <w:r w:rsidRPr="002A0F40">
        <w:rPr>
          <w:rFonts w:ascii="Arial" w:hAnsi="Arial" w:cs="Arial"/>
          <w:i/>
        </w:rPr>
        <w:t xml:space="preserve">Suppose that you are planning to send your </w:t>
      </w:r>
      <w:r w:rsidR="002A0F40" w:rsidRPr="002A0F40">
        <w:rPr>
          <w:rFonts w:ascii="Arial" w:hAnsi="Arial" w:cs="Arial"/>
          <w:i/>
        </w:rPr>
        <w:t>child</w:t>
      </w:r>
      <w:r w:rsidRPr="002A0F40">
        <w:rPr>
          <w:rFonts w:ascii="Arial" w:hAnsi="Arial" w:cs="Arial"/>
          <w:i/>
        </w:rPr>
        <w:t xml:space="preserve"> to college in 18 years. Furthermore, assume that you have determined that you will need $100,000 at that time in order to pay for tuition, room and board, party supplies, etc. If you have $20,000 to invest today, what compound average annual rate of return do you need to earn in order to reach your goal?</w:t>
      </w:r>
    </w:p>
    <w:p w:rsidR="002A0F40" w:rsidRDefault="002A0F40" w:rsidP="002A0F40">
      <w:pPr>
        <w:pStyle w:val="NormalWeb"/>
        <w:ind w:left="720"/>
        <w:jc w:val="both"/>
        <w:rPr>
          <w:rFonts w:ascii="Arial" w:hAnsi="Arial" w:cs="Arial"/>
        </w:rPr>
      </w:pPr>
    </w:p>
    <w:p w:rsidR="000560D8" w:rsidRPr="000560D8" w:rsidRDefault="000560D8" w:rsidP="002A0F40">
      <w:pPr>
        <w:pStyle w:val="NormalWeb"/>
        <w:ind w:left="720"/>
        <w:jc w:val="both"/>
        <w:rPr>
          <w:rFonts w:ascii="Arial" w:hAnsi="Arial" w:cs="Arial"/>
        </w:rPr>
      </w:pPr>
      <w:r w:rsidRPr="000560D8">
        <w:rPr>
          <w:rFonts w:ascii="Arial" w:hAnsi="Arial" w:cs="Arial"/>
        </w:rPr>
        <w:t>Finding the interest rate in a time value of money problem requires the use of the Rate function, which is defined as:</w:t>
      </w:r>
    </w:p>
    <w:p w:rsidR="000560D8" w:rsidRPr="000560D8" w:rsidRDefault="000560D8" w:rsidP="002A0F40">
      <w:pPr>
        <w:pStyle w:val="NormalWeb"/>
        <w:jc w:val="center"/>
        <w:rPr>
          <w:rFonts w:ascii="Arial" w:hAnsi="Arial" w:cs="Arial"/>
        </w:rPr>
      </w:pPr>
      <w:r w:rsidRPr="000560D8">
        <w:rPr>
          <w:rStyle w:val="Strong"/>
          <w:rFonts w:ascii="Arial" w:hAnsi="Arial" w:cs="Arial"/>
        </w:rPr>
        <w:t>Rate</w:t>
      </w:r>
      <w:r w:rsidRPr="000560D8">
        <w:rPr>
          <w:rStyle w:val="fancy"/>
          <w:rFonts w:ascii="Arial" w:hAnsi="Arial" w:cs="Arial"/>
        </w:rPr>
        <w:t>(</w:t>
      </w:r>
      <w:r w:rsidRPr="000560D8">
        <w:rPr>
          <w:rStyle w:val="Strong"/>
          <w:rFonts w:ascii="Arial" w:hAnsi="Arial" w:cs="Arial"/>
        </w:rPr>
        <w:t>nper</w:t>
      </w:r>
      <w:r w:rsidRPr="000560D8">
        <w:rPr>
          <w:rStyle w:val="fancy"/>
          <w:rFonts w:ascii="Arial" w:hAnsi="Arial" w:cs="Arial"/>
        </w:rPr>
        <w:t>,</w:t>
      </w:r>
      <w:r w:rsidRPr="000560D8">
        <w:rPr>
          <w:rStyle w:val="Strong"/>
          <w:rFonts w:ascii="Arial" w:hAnsi="Arial" w:cs="Arial"/>
        </w:rPr>
        <w:t>pmt</w:t>
      </w:r>
      <w:r w:rsidRPr="000560D8">
        <w:rPr>
          <w:rStyle w:val="fancy"/>
          <w:rFonts w:ascii="Arial" w:hAnsi="Arial" w:cs="Arial"/>
        </w:rPr>
        <w:t>,</w:t>
      </w:r>
      <w:r w:rsidRPr="000560D8">
        <w:rPr>
          <w:rStyle w:val="Strong"/>
          <w:rFonts w:ascii="Arial" w:hAnsi="Arial" w:cs="Arial"/>
        </w:rPr>
        <w:t>pv</w:t>
      </w:r>
      <w:r w:rsidRPr="000560D8">
        <w:rPr>
          <w:rStyle w:val="fancy"/>
          <w:rFonts w:ascii="Arial" w:hAnsi="Arial" w:cs="Arial"/>
        </w:rPr>
        <w:t>,</w:t>
      </w:r>
      <w:r w:rsidRPr="000560D8">
        <w:rPr>
          <w:rStyle w:val="Emphasis"/>
          <w:rFonts w:ascii="Arial" w:hAnsi="Arial" w:cs="Arial"/>
        </w:rPr>
        <w:t>fv</w:t>
      </w:r>
      <w:r w:rsidRPr="000560D8">
        <w:rPr>
          <w:rStyle w:val="fancy"/>
          <w:rFonts w:ascii="Arial" w:hAnsi="Arial" w:cs="Arial"/>
        </w:rPr>
        <w:t>,</w:t>
      </w:r>
      <w:r w:rsidRPr="000560D8">
        <w:rPr>
          <w:rStyle w:val="Emphasis"/>
          <w:rFonts w:ascii="Arial" w:hAnsi="Arial" w:cs="Arial"/>
        </w:rPr>
        <w:t>type</w:t>
      </w:r>
      <w:r w:rsidRPr="000560D8">
        <w:rPr>
          <w:rStyle w:val="fancy"/>
          <w:rFonts w:ascii="Arial" w:hAnsi="Arial" w:cs="Arial"/>
        </w:rPr>
        <w:t>,</w:t>
      </w:r>
      <w:r w:rsidRPr="000560D8">
        <w:rPr>
          <w:rStyle w:val="Emphasis"/>
          <w:rFonts w:ascii="Arial" w:hAnsi="Arial" w:cs="Arial"/>
        </w:rPr>
        <w:t>guess</w:t>
      </w:r>
      <w:r w:rsidRPr="000560D8">
        <w:rPr>
          <w:rStyle w:val="fancy"/>
          <w:rFonts w:ascii="Arial" w:hAnsi="Arial" w:cs="Arial"/>
        </w:rPr>
        <w:t>)</w:t>
      </w:r>
    </w:p>
    <w:p w:rsidR="000560D8" w:rsidRPr="002A0F40" w:rsidRDefault="00C60FCE" w:rsidP="002A0F40">
      <w:pPr>
        <w:pStyle w:val="NormalWeb"/>
        <w:ind w:left="720"/>
        <w:jc w:val="both"/>
        <w:rPr>
          <w:rFonts w:ascii="Arial" w:hAnsi="Arial" w:cs="Arial"/>
          <w:b/>
          <w:i/>
        </w:rPr>
      </w:pPr>
      <w:r>
        <w:rPr>
          <w:rFonts w:ascii="Arial" w:hAnsi="Arial" w:cs="Arial"/>
          <w:b/>
          <w:i/>
          <w:noProof/>
        </w:rPr>
        <w:drawing>
          <wp:anchor distT="0" distB="0" distL="114300" distR="114300" simplePos="0" relativeHeight="251654144" behindDoc="1" locked="0" layoutInCell="1" allowOverlap="1">
            <wp:simplePos x="0" y="0"/>
            <wp:positionH relativeFrom="column">
              <wp:posOffset>-114300</wp:posOffset>
            </wp:positionH>
            <wp:positionV relativeFrom="paragraph">
              <wp:posOffset>30480</wp:posOffset>
            </wp:positionV>
            <wp:extent cx="457200" cy="457200"/>
            <wp:effectExtent l="19050" t="0" r="0" b="0"/>
            <wp:wrapSquare wrapText="bothSides"/>
            <wp:docPr id="26" name="Picture 26" descr="MCj044212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Cj04421280000[1]"/>
                    <pic:cNvPicPr>
                      <a:picLocks noChangeAspect="1" noChangeArrowheads="1"/>
                    </pic:cNvPicPr>
                  </pic:nvPicPr>
                  <pic:blipFill>
                    <a:blip r:embed="rId5" cstate="print"/>
                    <a:srcRect/>
                    <a:stretch>
                      <a:fillRect/>
                    </a:stretch>
                  </pic:blipFill>
                  <pic:spPr bwMode="auto">
                    <a:xfrm>
                      <a:off x="0" y="0"/>
                      <a:ext cx="457200" cy="457200"/>
                    </a:xfrm>
                    <a:prstGeom prst="rect">
                      <a:avLst/>
                    </a:prstGeom>
                    <a:noFill/>
                    <a:ln w="9525">
                      <a:noFill/>
                      <a:miter lim="800000"/>
                      <a:headEnd/>
                      <a:tailEnd/>
                    </a:ln>
                  </pic:spPr>
                </pic:pic>
              </a:graphicData>
            </a:graphic>
          </wp:anchor>
        </w:drawing>
      </w:r>
      <w:r w:rsidR="000560D8" w:rsidRPr="002A0F40">
        <w:rPr>
          <w:rFonts w:ascii="Arial" w:hAnsi="Arial" w:cs="Arial"/>
          <w:b/>
          <w:i/>
        </w:rPr>
        <w:t>Note that the Guess argument is rarely required and is optional. In most cases, you can just leave it out. It is included for those times (only when dealing with annuities) when there are two or more solutions to the problem. Typically, this only happens when you are dealing with uneven cash flows and there are sign changes in the cash flow stream. It can occasionally happen in annuity problems, when the FV has a different sign than PMT.</w:t>
      </w:r>
    </w:p>
    <w:p w:rsidR="000560D8" w:rsidRPr="000560D8" w:rsidRDefault="00C60FCE" w:rsidP="002A0F40">
      <w:pPr>
        <w:pStyle w:val="NormalWeb"/>
        <w:jc w:val="center"/>
        <w:rPr>
          <w:rFonts w:ascii="Arial" w:hAnsi="Arial" w:cs="Arial"/>
        </w:rPr>
      </w:pPr>
      <w:r>
        <w:rPr>
          <w:rFonts w:ascii="Arial" w:hAnsi="Arial" w:cs="Arial"/>
          <w:noProof/>
        </w:rPr>
        <w:drawing>
          <wp:inline distT="0" distB="0" distL="0" distR="0">
            <wp:extent cx="4286250" cy="1152525"/>
            <wp:effectExtent l="19050" t="0" r="0" b="0"/>
            <wp:docPr id="4" name="Picture 4" descr="Excel Rate Function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xcel Rate Function Example"/>
                    <pic:cNvPicPr>
                      <a:picLocks noChangeAspect="1" noChangeArrowheads="1"/>
                    </pic:cNvPicPr>
                  </pic:nvPicPr>
                  <pic:blipFill>
                    <a:blip r:embed="rId12" cstate="print"/>
                    <a:srcRect/>
                    <a:stretch>
                      <a:fillRect/>
                    </a:stretch>
                  </pic:blipFill>
                  <pic:spPr bwMode="auto">
                    <a:xfrm>
                      <a:off x="0" y="0"/>
                      <a:ext cx="4286250" cy="1152525"/>
                    </a:xfrm>
                    <a:prstGeom prst="rect">
                      <a:avLst/>
                    </a:prstGeom>
                    <a:noFill/>
                    <a:ln w="9525">
                      <a:noFill/>
                      <a:miter lim="800000"/>
                      <a:headEnd/>
                      <a:tailEnd/>
                    </a:ln>
                  </pic:spPr>
                </pic:pic>
              </a:graphicData>
            </a:graphic>
          </wp:inline>
        </w:drawing>
      </w:r>
    </w:p>
    <w:p w:rsidR="000560D8" w:rsidRDefault="000560D8" w:rsidP="002A0F40">
      <w:pPr>
        <w:pStyle w:val="NormalWeb"/>
        <w:ind w:left="720"/>
        <w:jc w:val="both"/>
        <w:rPr>
          <w:rFonts w:ascii="Arial" w:hAnsi="Arial" w:cs="Arial"/>
        </w:rPr>
      </w:pPr>
      <w:r w:rsidRPr="000560D8">
        <w:rPr>
          <w:rFonts w:ascii="Arial" w:hAnsi="Arial" w:cs="Arial"/>
        </w:rPr>
        <w:t xml:space="preserve">Create a new worksheet and enter the data as shown above. Select B5 and enter the Rate function: =RATE(B3,0,-B1,B2). As before, we need to be careful when entering the PV and FV into the function. In this case, you are going to invest $20,000 today (a cash outflow) and receive $100,000 in 18 years (a cash inflow). Therefore, we entered -20,000 for PV, and </w:t>
      </w:r>
      <w:r w:rsidRPr="000560D8">
        <w:rPr>
          <w:rFonts w:ascii="Arial" w:hAnsi="Arial" w:cs="Arial"/>
        </w:rPr>
        <w:lastRenderedPageBreak/>
        <w:t>100,000 into FV. Again, if you get #NUM instead of an answer, it is because you didn't follow the cash flow sign convention.</w:t>
      </w:r>
    </w:p>
    <w:p w:rsidR="002A0F40" w:rsidRPr="000560D8" w:rsidRDefault="002A0F40" w:rsidP="002A0F40">
      <w:pPr>
        <w:pStyle w:val="NormalWeb"/>
        <w:ind w:left="720"/>
        <w:jc w:val="both"/>
        <w:rPr>
          <w:rFonts w:ascii="Arial" w:hAnsi="Arial" w:cs="Arial"/>
        </w:rPr>
      </w:pPr>
    </w:p>
    <w:p w:rsidR="000560D8" w:rsidRPr="004921FC" w:rsidRDefault="00C60FCE" w:rsidP="002A0F40">
      <w:pPr>
        <w:pStyle w:val="NormalWeb"/>
        <w:ind w:left="720"/>
        <w:jc w:val="both"/>
        <w:rPr>
          <w:rFonts w:ascii="Arial" w:hAnsi="Arial" w:cs="Arial"/>
          <w:b/>
          <w:i/>
        </w:rPr>
      </w:pPr>
      <w:r>
        <w:rPr>
          <w:rFonts w:ascii="Arial" w:hAnsi="Arial" w:cs="Arial"/>
          <w:b/>
          <w:i/>
          <w:noProof/>
        </w:rPr>
        <w:drawing>
          <wp:anchor distT="0" distB="0" distL="114300" distR="114300" simplePos="0" relativeHeight="251655168" behindDoc="1" locked="0" layoutInCell="1" allowOverlap="1">
            <wp:simplePos x="0" y="0"/>
            <wp:positionH relativeFrom="column">
              <wp:posOffset>-114300</wp:posOffset>
            </wp:positionH>
            <wp:positionV relativeFrom="paragraph">
              <wp:posOffset>34290</wp:posOffset>
            </wp:positionV>
            <wp:extent cx="457200" cy="457200"/>
            <wp:effectExtent l="19050" t="0" r="0" b="0"/>
            <wp:wrapSquare wrapText="bothSides"/>
            <wp:docPr id="27" name="Picture 27" descr="MCj044212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MCj04421280000[1]"/>
                    <pic:cNvPicPr>
                      <a:picLocks noChangeAspect="1" noChangeArrowheads="1"/>
                    </pic:cNvPicPr>
                  </pic:nvPicPr>
                  <pic:blipFill>
                    <a:blip r:embed="rId5" cstate="print"/>
                    <a:srcRect/>
                    <a:stretch>
                      <a:fillRect/>
                    </a:stretch>
                  </pic:blipFill>
                  <pic:spPr bwMode="auto">
                    <a:xfrm>
                      <a:off x="0" y="0"/>
                      <a:ext cx="457200" cy="457200"/>
                    </a:xfrm>
                    <a:prstGeom prst="rect">
                      <a:avLst/>
                    </a:prstGeom>
                    <a:noFill/>
                    <a:ln w="9525">
                      <a:noFill/>
                      <a:miter lim="800000"/>
                      <a:headEnd/>
                      <a:tailEnd/>
                    </a:ln>
                  </pic:spPr>
                </pic:pic>
              </a:graphicData>
            </a:graphic>
          </wp:anchor>
        </w:drawing>
      </w:r>
      <w:r w:rsidR="000560D8" w:rsidRPr="004921FC">
        <w:rPr>
          <w:rFonts w:ascii="Arial" w:hAnsi="Arial" w:cs="Arial"/>
          <w:b/>
          <w:i/>
        </w:rPr>
        <w:t xml:space="preserve">Note that in our original problem we assumed that you would earn 8% per year, and found that you would need to invest about $25,000 to achieve your goal. In this case, though, we assumed that you started with only $20,000. Therefore, in order to reach the same goal, you would need to earn a higher interest rate. </w:t>
      </w:r>
    </w:p>
    <w:p w:rsidR="002A0F40" w:rsidRDefault="002A0F40" w:rsidP="000560D8">
      <w:pPr>
        <w:pStyle w:val="NormalWeb"/>
        <w:jc w:val="both"/>
        <w:rPr>
          <w:rFonts w:ascii="Arial" w:hAnsi="Arial" w:cs="Arial"/>
        </w:rPr>
      </w:pPr>
    </w:p>
    <w:p w:rsidR="00FF0857" w:rsidRPr="00FF0857" w:rsidRDefault="00FF0857" w:rsidP="00FF0857">
      <w:pPr>
        <w:pStyle w:val="Heading2"/>
        <w:jc w:val="both"/>
        <w:rPr>
          <w:rFonts w:ascii="Arial" w:hAnsi="Arial" w:cs="Arial"/>
          <w:color w:val="000000"/>
        </w:rPr>
      </w:pPr>
      <w:r>
        <w:rPr>
          <w:rFonts w:ascii="Arial" w:hAnsi="Arial" w:cs="Arial"/>
          <w:color w:val="000000"/>
        </w:rPr>
        <w:t>Example 5</w:t>
      </w:r>
      <w:r w:rsidRPr="00FF0857">
        <w:rPr>
          <w:rFonts w:ascii="Arial" w:hAnsi="Arial" w:cs="Arial"/>
          <w:color w:val="000000"/>
        </w:rPr>
        <w:t xml:space="preserve"> — Solving for the Payment Amount</w:t>
      </w:r>
    </w:p>
    <w:p w:rsidR="00FF0857" w:rsidRDefault="00FF0857" w:rsidP="00FF0857">
      <w:pPr>
        <w:pStyle w:val="NormalWeb"/>
        <w:jc w:val="both"/>
        <w:rPr>
          <w:rFonts w:ascii="Arial" w:hAnsi="Arial" w:cs="Arial"/>
        </w:rPr>
      </w:pPr>
      <w:r w:rsidRPr="00FF0857">
        <w:rPr>
          <w:rFonts w:ascii="Arial" w:hAnsi="Arial" w:cs="Arial"/>
        </w:rPr>
        <w:t xml:space="preserve">We often need to solve for annuity payments. For example, you might want to know how much a mortgage or auto loan payment will be. Let's look at </w:t>
      </w:r>
      <w:r>
        <w:rPr>
          <w:rFonts w:ascii="Arial" w:hAnsi="Arial" w:cs="Arial"/>
        </w:rPr>
        <w:t>our college savings</w:t>
      </w:r>
      <w:r w:rsidRPr="00FF0857">
        <w:rPr>
          <w:rFonts w:ascii="Arial" w:hAnsi="Arial" w:cs="Arial"/>
        </w:rPr>
        <w:t xml:space="preserve"> problem again, but this time we'll treat it as an annuity problem instead of a lump sum:</w:t>
      </w:r>
    </w:p>
    <w:p w:rsidR="00FF0857" w:rsidRPr="00FF0857" w:rsidRDefault="00FF0857" w:rsidP="00FF0857">
      <w:pPr>
        <w:pStyle w:val="NormalWeb"/>
        <w:jc w:val="both"/>
        <w:rPr>
          <w:rFonts w:ascii="Arial" w:hAnsi="Arial" w:cs="Arial"/>
        </w:rPr>
      </w:pPr>
    </w:p>
    <w:p w:rsidR="00FF0857" w:rsidRDefault="00C60FCE" w:rsidP="00FF0857">
      <w:pPr>
        <w:pStyle w:val="question"/>
        <w:ind w:left="720"/>
        <w:jc w:val="both"/>
        <w:rPr>
          <w:rFonts w:ascii="Arial" w:hAnsi="Arial" w:cs="Arial"/>
          <w:i/>
        </w:rPr>
      </w:pPr>
      <w:r>
        <w:rPr>
          <w:rFonts w:ascii="Arial" w:hAnsi="Arial" w:cs="Arial"/>
          <w:noProof/>
        </w:rPr>
        <w:drawing>
          <wp:anchor distT="0" distB="0" distL="114300" distR="114300" simplePos="0" relativeHeight="251657216" behindDoc="0" locked="0" layoutInCell="1" allowOverlap="1">
            <wp:simplePos x="0" y="0"/>
            <wp:positionH relativeFrom="column">
              <wp:posOffset>-114300</wp:posOffset>
            </wp:positionH>
            <wp:positionV relativeFrom="paragraph">
              <wp:posOffset>29845</wp:posOffset>
            </wp:positionV>
            <wp:extent cx="457200" cy="457200"/>
            <wp:effectExtent l="0" t="0" r="0" b="0"/>
            <wp:wrapSquare wrapText="bothSides"/>
            <wp:docPr id="29" name="Picture 29" descr="MCj044149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Cj04414980000[1]"/>
                    <pic:cNvPicPr>
                      <a:picLocks noChangeAspect="1" noChangeArrowheads="1"/>
                    </pic:cNvPicPr>
                  </pic:nvPicPr>
                  <pic:blipFill>
                    <a:blip r:embed="rId8" cstate="print"/>
                    <a:srcRect/>
                    <a:stretch>
                      <a:fillRect/>
                    </a:stretch>
                  </pic:blipFill>
                  <pic:spPr bwMode="auto">
                    <a:xfrm>
                      <a:off x="0" y="0"/>
                      <a:ext cx="457200" cy="457200"/>
                    </a:xfrm>
                    <a:prstGeom prst="rect">
                      <a:avLst/>
                    </a:prstGeom>
                    <a:noFill/>
                    <a:ln w="9525">
                      <a:noFill/>
                      <a:miter lim="800000"/>
                      <a:headEnd/>
                      <a:tailEnd/>
                    </a:ln>
                  </pic:spPr>
                </pic:pic>
              </a:graphicData>
            </a:graphic>
          </wp:anchor>
        </w:drawing>
      </w:r>
      <w:r w:rsidR="00FF0857" w:rsidRPr="00FF0857">
        <w:rPr>
          <w:rFonts w:ascii="Arial" w:hAnsi="Arial" w:cs="Arial"/>
          <w:i/>
        </w:rPr>
        <w:t xml:space="preserve">Suppose that you are planning to send your </w:t>
      </w:r>
      <w:r w:rsidR="00FF0857">
        <w:rPr>
          <w:rFonts w:ascii="Arial" w:hAnsi="Arial" w:cs="Arial"/>
          <w:i/>
        </w:rPr>
        <w:t xml:space="preserve">child </w:t>
      </w:r>
      <w:r w:rsidR="00FF0857" w:rsidRPr="00FF0857">
        <w:rPr>
          <w:rFonts w:ascii="Arial" w:hAnsi="Arial" w:cs="Arial"/>
          <w:i/>
        </w:rPr>
        <w:t>to college in 18 years. Furthermore, assume that you have determined that you will need $100,000 at that time in order to pay for tuition, room and board, etc. If you believe that you can earn an average annual rate of return of 8% per year, how much money would you need to invest at the end of each year to achieve your goal?</w:t>
      </w:r>
    </w:p>
    <w:p w:rsidR="00FF0857" w:rsidRPr="00FF0857" w:rsidRDefault="00FF0857" w:rsidP="00FF0857">
      <w:pPr>
        <w:pStyle w:val="question"/>
        <w:ind w:left="720"/>
        <w:jc w:val="both"/>
        <w:rPr>
          <w:rFonts w:ascii="Arial" w:hAnsi="Arial" w:cs="Arial"/>
          <w:i/>
        </w:rPr>
      </w:pPr>
    </w:p>
    <w:p w:rsidR="00FF0857" w:rsidRPr="00FF0857" w:rsidRDefault="00FF0857" w:rsidP="00FF0857">
      <w:pPr>
        <w:pStyle w:val="NormalWeb"/>
        <w:ind w:left="720"/>
        <w:jc w:val="both"/>
        <w:rPr>
          <w:rFonts w:ascii="Arial" w:hAnsi="Arial" w:cs="Arial"/>
        </w:rPr>
      </w:pPr>
      <w:r w:rsidRPr="00FF0857">
        <w:rPr>
          <w:rFonts w:ascii="Arial" w:hAnsi="Arial" w:cs="Arial"/>
        </w:rPr>
        <w:t>Recall that we previously determined that if you were to make a lump sum investment today, you would have to invest $25,024.90. That is quite a chunk of change. In this case, saving for college will be easier because we are going to spread the investment over 18 years, rather than all at once. (Note that, for now, we are assuming that the first investment will be made one year from now.)</w:t>
      </w:r>
    </w:p>
    <w:p w:rsidR="00FF0857" w:rsidRPr="00FF0857" w:rsidRDefault="00FF0857" w:rsidP="00FF0857">
      <w:pPr>
        <w:pStyle w:val="NormalWeb"/>
        <w:ind w:left="720"/>
        <w:jc w:val="both"/>
        <w:rPr>
          <w:rFonts w:ascii="Arial" w:hAnsi="Arial" w:cs="Arial"/>
        </w:rPr>
      </w:pPr>
      <w:r w:rsidRPr="00FF0857">
        <w:rPr>
          <w:rFonts w:ascii="Arial" w:hAnsi="Arial" w:cs="Arial"/>
        </w:rPr>
        <w:t>Open a new worksheet and enter the data as shown below:</w:t>
      </w:r>
    </w:p>
    <w:p w:rsidR="00FF0857" w:rsidRPr="00FF0857" w:rsidRDefault="00C60FCE" w:rsidP="00FF0857">
      <w:pPr>
        <w:pStyle w:val="NormalWeb"/>
        <w:jc w:val="center"/>
        <w:rPr>
          <w:rFonts w:ascii="Arial" w:hAnsi="Arial" w:cs="Arial"/>
        </w:rPr>
      </w:pPr>
      <w:r>
        <w:rPr>
          <w:rFonts w:ascii="Arial" w:hAnsi="Arial" w:cs="Arial"/>
          <w:noProof/>
        </w:rPr>
        <w:drawing>
          <wp:inline distT="0" distB="0" distL="0" distR="0">
            <wp:extent cx="3971925" cy="1152525"/>
            <wp:effectExtent l="19050" t="0" r="9525" b="0"/>
            <wp:docPr id="5" name="Picture 5" descr="Solving for PMT Example Spread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lving for PMT Example Spreadsheet"/>
                    <pic:cNvPicPr>
                      <a:picLocks noChangeAspect="1" noChangeArrowheads="1"/>
                    </pic:cNvPicPr>
                  </pic:nvPicPr>
                  <pic:blipFill>
                    <a:blip r:embed="rId13" cstate="print"/>
                    <a:srcRect/>
                    <a:stretch>
                      <a:fillRect/>
                    </a:stretch>
                  </pic:blipFill>
                  <pic:spPr bwMode="auto">
                    <a:xfrm>
                      <a:off x="0" y="0"/>
                      <a:ext cx="3971925" cy="1152525"/>
                    </a:xfrm>
                    <a:prstGeom prst="rect">
                      <a:avLst/>
                    </a:prstGeom>
                    <a:noFill/>
                    <a:ln w="9525">
                      <a:noFill/>
                      <a:miter lim="800000"/>
                      <a:headEnd/>
                      <a:tailEnd/>
                    </a:ln>
                  </pic:spPr>
                </pic:pic>
              </a:graphicData>
            </a:graphic>
          </wp:inline>
        </w:drawing>
      </w:r>
    </w:p>
    <w:p w:rsidR="00FF0857" w:rsidRPr="00FF0857" w:rsidRDefault="00FF0857" w:rsidP="00FF0857">
      <w:pPr>
        <w:pStyle w:val="NormalWeb"/>
        <w:ind w:left="720"/>
        <w:jc w:val="both"/>
        <w:rPr>
          <w:rFonts w:ascii="Arial" w:hAnsi="Arial" w:cs="Arial"/>
        </w:rPr>
      </w:pPr>
      <w:r w:rsidRPr="00FF0857">
        <w:rPr>
          <w:rFonts w:ascii="Arial" w:hAnsi="Arial" w:cs="Arial"/>
        </w:rPr>
        <w:lastRenderedPageBreak/>
        <w:t>In this problem we want to solve for an annual annuity payment, so we will use the PMT function. Select B5 and enter: =PMT(B3,B2,0,B1). Note that we entered 0 for the PV argument because the problem doesn't specify an initial investment. You will find that you need to invest $2,670.21 per year for the next 18 years to meet your goal of having $100,000.</w:t>
      </w:r>
    </w:p>
    <w:p w:rsidR="00FF0857" w:rsidRDefault="00FF0857" w:rsidP="00FF0857">
      <w:pPr>
        <w:pStyle w:val="NormalWeb"/>
        <w:jc w:val="both"/>
        <w:rPr>
          <w:rFonts w:ascii="Arial" w:hAnsi="Arial" w:cs="Arial"/>
        </w:rPr>
      </w:pPr>
    </w:p>
    <w:p w:rsidR="00FF0857" w:rsidRDefault="00FF0857" w:rsidP="00FF0857">
      <w:pPr>
        <w:pStyle w:val="NormalWeb"/>
        <w:jc w:val="both"/>
        <w:rPr>
          <w:rFonts w:ascii="Arial" w:hAnsi="Arial" w:cs="Arial"/>
        </w:rPr>
      </w:pPr>
      <w:r w:rsidRPr="00FF0857">
        <w:rPr>
          <w:rFonts w:ascii="Arial" w:hAnsi="Arial" w:cs="Arial"/>
        </w:rPr>
        <w:t xml:space="preserve">Now, let's change the problem slightly </w:t>
      </w:r>
      <w:r>
        <w:rPr>
          <w:rFonts w:ascii="Arial" w:hAnsi="Arial" w:cs="Arial"/>
        </w:rPr>
        <w:t>where we have a PV</w:t>
      </w:r>
      <w:r w:rsidRPr="00FF0857">
        <w:rPr>
          <w:rFonts w:ascii="Arial" w:hAnsi="Arial" w:cs="Arial"/>
        </w:rPr>
        <w:t xml:space="preserve"> investment made today: </w:t>
      </w:r>
    </w:p>
    <w:p w:rsidR="00FF0857" w:rsidRPr="00FF0857" w:rsidRDefault="00FF0857" w:rsidP="00FF0857">
      <w:pPr>
        <w:pStyle w:val="NormalWeb"/>
        <w:jc w:val="both"/>
        <w:rPr>
          <w:rFonts w:ascii="Arial" w:hAnsi="Arial" w:cs="Arial"/>
        </w:rPr>
      </w:pPr>
    </w:p>
    <w:p w:rsidR="00FF0857" w:rsidRDefault="00C60FCE" w:rsidP="00FF0857">
      <w:pPr>
        <w:pStyle w:val="NormalWeb"/>
        <w:ind w:left="720"/>
        <w:jc w:val="both"/>
        <w:rPr>
          <w:rStyle w:val="Emphasis"/>
          <w:rFonts w:ascii="Arial" w:hAnsi="Arial" w:cs="Arial"/>
        </w:rPr>
      </w:pPr>
      <w:r>
        <w:rPr>
          <w:rFonts w:ascii="Arial" w:hAnsi="Arial" w:cs="Arial"/>
          <w:i/>
          <w:iCs/>
          <w:noProof/>
        </w:rPr>
        <w:drawing>
          <wp:anchor distT="0" distB="0" distL="114300" distR="114300" simplePos="0" relativeHeight="251656192" behindDoc="0" locked="0" layoutInCell="1" allowOverlap="1">
            <wp:simplePos x="0" y="0"/>
            <wp:positionH relativeFrom="column">
              <wp:posOffset>-114300</wp:posOffset>
            </wp:positionH>
            <wp:positionV relativeFrom="paragraph">
              <wp:posOffset>91440</wp:posOffset>
            </wp:positionV>
            <wp:extent cx="457200" cy="457200"/>
            <wp:effectExtent l="0" t="0" r="0" b="0"/>
            <wp:wrapSquare wrapText="bothSides"/>
            <wp:docPr id="28" name="Picture 28" descr="MCj044149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Cj04414980000[1]"/>
                    <pic:cNvPicPr>
                      <a:picLocks noChangeAspect="1" noChangeArrowheads="1"/>
                    </pic:cNvPicPr>
                  </pic:nvPicPr>
                  <pic:blipFill>
                    <a:blip r:embed="rId8" cstate="print"/>
                    <a:srcRect/>
                    <a:stretch>
                      <a:fillRect/>
                    </a:stretch>
                  </pic:blipFill>
                  <pic:spPr bwMode="auto">
                    <a:xfrm>
                      <a:off x="0" y="0"/>
                      <a:ext cx="457200" cy="457200"/>
                    </a:xfrm>
                    <a:prstGeom prst="rect">
                      <a:avLst/>
                    </a:prstGeom>
                    <a:noFill/>
                    <a:ln w="9525">
                      <a:noFill/>
                      <a:miter lim="800000"/>
                      <a:headEnd/>
                      <a:tailEnd/>
                    </a:ln>
                  </pic:spPr>
                </pic:pic>
              </a:graphicData>
            </a:graphic>
          </wp:anchor>
        </w:drawing>
      </w:r>
      <w:r w:rsidR="00FF0857" w:rsidRPr="00FF0857">
        <w:rPr>
          <w:rStyle w:val="Emphasis"/>
          <w:rFonts w:ascii="Arial" w:hAnsi="Arial" w:cs="Arial"/>
        </w:rPr>
        <w:t xml:space="preserve">Suppose that you have just received a gift from one of your </w:t>
      </w:r>
      <w:r w:rsidR="00FF0857">
        <w:rPr>
          <w:rStyle w:val="Emphasis"/>
          <w:rFonts w:ascii="Arial" w:hAnsi="Arial" w:cs="Arial"/>
        </w:rPr>
        <w:t>child’</w:t>
      </w:r>
      <w:r w:rsidR="00FF0857" w:rsidRPr="00FF0857">
        <w:rPr>
          <w:rStyle w:val="Emphasis"/>
          <w:rFonts w:ascii="Arial" w:hAnsi="Arial" w:cs="Arial"/>
        </w:rPr>
        <w:t>s grandparents. They have given you $5,000 to be invested to help pay for her college tuition. How does this change the amount that you would have to invest each year?</w:t>
      </w:r>
    </w:p>
    <w:p w:rsidR="00FF0857" w:rsidRDefault="00FF0857" w:rsidP="00FF0857">
      <w:pPr>
        <w:pStyle w:val="NormalWeb"/>
        <w:ind w:left="720"/>
        <w:jc w:val="both"/>
        <w:rPr>
          <w:rFonts w:ascii="Arial" w:hAnsi="Arial" w:cs="Arial"/>
        </w:rPr>
      </w:pPr>
    </w:p>
    <w:p w:rsidR="00FF0857" w:rsidRPr="00FF0857" w:rsidRDefault="00FF0857" w:rsidP="00FF0857">
      <w:pPr>
        <w:pStyle w:val="NormalWeb"/>
        <w:ind w:left="720"/>
        <w:jc w:val="both"/>
        <w:rPr>
          <w:rFonts w:ascii="Arial" w:hAnsi="Arial" w:cs="Arial"/>
        </w:rPr>
      </w:pPr>
      <w:r w:rsidRPr="00FF0857">
        <w:rPr>
          <w:rFonts w:ascii="Arial" w:hAnsi="Arial" w:cs="Arial"/>
        </w:rPr>
        <w:t>Since you will now be investing $5,000 today (the PV), the amount that you need to save in future years will be reduced. To find out the new annual payment that is required, we need to modify the spreadsheet somewhat. First, select Row 1 and insert a new row. Now, in A1 type: Present Value and in B1 enter: 5,000.</w:t>
      </w:r>
    </w:p>
    <w:p w:rsidR="00FF0857" w:rsidRPr="00FF0857" w:rsidRDefault="00C60FCE" w:rsidP="00FF0857">
      <w:pPr>
        <w:pStyle w:val="NormalWeb"/>
        <w:jc w:val="center"/>
        <w:rPr>
          <w:rFonts w:ascii="Arial" w:hAnsi="Arial" w:cs="Arial"/>
        </w:rPr>
      </w:pPr>
      <w:r>
        <w:rPr>
          <w:rFonts w:ascii="Arial" w:hAnsi="Arial" w:cs="Arial"/>
          <w:noProof/>
        </w:rPr>
        <w:drawing>
          <wp:inline distT="0" distB="0" distL="0" distR="0">
            <wp:extent cx="4076700" cy="1343025"/>
            <wp:effectExtent l="19050" t="0" r="0" b="0"/>
            <wp:docPr id="6" name="Picture 6" descr="Solving for Annuity Payment when PV and FV are kn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olving for Annuity Payment when PV and FV are known"/>
                    <pic:cNvPicPr>
                      <a:picLocks noChangeAspect="1" noChangeArrowheads="1"/>
                    </pic:cNvPicPr>
                  </pic:nvPicPr>
                  <pic:blipFill>
                    <a:blip r:embed="rId14" cstate="print"/>
                    <a:srcRect/>
                    <a:stretch>
                      <a:fillRect/>
                    </a:stretch>
                  </pic:blipFill>
                  <pic:spPr bwMode="auto">
                    <a:xfrm>
                      <a:off x="0" y="0"/>
                      <a:ext cx="4076700" cy="1343025"/>
                    </a:xfrm>
                    <a:prstGeom prst="rect">
                      <a:avLst/>
                    </a:prstGeom>
                    <a:noFill/>
                    <a:ln w="9525">
                      <a:noFill/>
                      <a:miter lim="800000"/>
                      <a:headEnd/>
                      <a:tailEnd/>
                    </a:ln>
                  </pic:spPr>
                </pic:pic>
              </a:graphicData>
            </a:graphic>
          </wp:inline>
        </w:drawing>
      </w:r>
    </w:p>
    <w:p w:rsidR="00FF0857" w:rsidRPr="00FF0857" w:rsidRDefault="00FF0857" w:rsidP="00FF0857">
      <w:pPr>
        <w:pStyle w:val="NormalWeb"/>
        <w:ind w:left="720"/>
        <w:jc w:val="both"/>
        <w:rPr>
          <w:rFonts w:ascii="Arial" w:hAnsi="Arial" w:cs="Arial"/>
        </w:rPr>
      </w:pPr>
      <w:r w:rsidRPr="00FF0857">
        <w:rPr>
          <w:rFonts w:ascii="Arial" w:hAnsi="Arial" w:cs="Arial"/>
        </w:rPr>
        <w:t>Finally, we need to change the formula in B6 to: =PMT(B4,B3,-B1,B2). Notice that the PV argument has been changed from 0 to -B1. It has to be entered as a negative number because the $5,000 will be invested (a cash outflow). If you had put it in as a positive number, then you would get the wrong answer ($3,203.72). You should catch this error because the result is higher than if you didn't have the $5,000 to invest. Again, you always have to think about the direction of the cash flows when using these functions.</w:t>
      </w:r>
    </w:p>
    <w:p w:rsidR="002A0F40" w:rsidRDefault="002A0F40" w:rsidP="000560D8">
      <w:pPr>
        <w:pStyle w:val="NormalWeb"/>
        <w:jc w:val="both"/>
        <w:rPr>
          <w:rFonts w:ascii="Arial" w:hAnsi="Arial" w:cs="Arial"/>
        </w:rPr>
      </w:pPr>
    </w:p>
    <w:p w:rsidR="002A0F40" w:rsidRDefault="002A0F40" w:rsidP="000560D8">
      <w:pPr>
        <w:pStyle w:val="NormalWeb"/>
        <w:jc w:val="both"/>
        <w:rPr>
          <w:rFonts w:ascii="Arial" w:hAnsi="Arial" w:cs="Arial"/>
        </w:rPr>
      </w:pPr>
    </w:p>
    <w:p w:rsidR="002A0F40" w:rsidRDefault="002A0F40" w:rsidP="000560D8">
      <w:pPr>
        <w:pStyle w:val="NormalWeb"/>
        <w:jc w:val="both"/>
        <w:rPr>
          <w:rFonts w:ascii="Arial" w:hAnsi="Arial" w:cs="Arial"/>
        </w:rPr>
      </w:pPr>
    </w:p>
    <w:p w:rsidR="002A0F40" w:rsidRDefault="002A0F40" w:rsidP="000560D8">
      <w:pPr>
        <w:pStyle w:val="NormalWeb"/>
        <w:jc w:val="both"/>
        <w:rPr>
          <w:rFonts w:ascii="Arial" w:hAnsi="Arial" w:cs="Arial"/>
        </w:rPr>
      </w:pPr>
    </w:p>
    <w:p w:rsidR="00D807CE" w:rsidRPr="00F13043" w:rsidRDefault="00D807CE" w:rsidP="00D807CE">
      <w:pPr>
        <w:pStyle w:val="Heading2"/>
        <w:jc w:val="both"/>
        <w:rPr>
          <w:rFonts w:ascii="Arial" w:hAnsi="Arial" w:cs="Arial"/>
          <w:color w:val="000000"/>
          <w:sz w:val="40"/>
          <w:szCs w:val="40"/>
        </w:rPr>
      </w:pPr>
      <w:r w:rsidRPr="00F13043">
        <w:rPr>
          <w:rFonts w:ascii="Arial" w:hAnsi="Arial" w:cs="Arial"/>
          <w:color w:val="000000"/>
          <w:sz w:val="40"/>
          <w:szCs w:val="40"/>
        </w:rPr>
        <w:t>Final Notes</w:t>
      </w:r>
    </w:p>
    <w:p w:rsidR="00B05BD4" w:rsidRDefault="00B05BD4" w:rsidP="00D807CE">
      <w:pPr>
        <w:pStyle w:val="NormalWeb"/>
        <w:ind w:left="720"/>
        <w:jc w:val="both"/>
        <w:rPr>
          <w:rFonts w:ascii="Arial" w:hAnsi="Arial" w:cs="Arial"/>
          <w:b/>
          <w:i/>
        </w:rPr>
      </w:pPr>
    </w:p>
    <w:p w:rsidR="000560D8" w:rsidRDefault="00C60FCE" w:rsidP="00D807CE">
      <w:pPr>
        <w:pStyle w:val="NormalWeb"/>
        <w:ind w:left="720"/>
        <w:jc w:val="both"/>
        <w:rPr>
          <w:rFonts w:ascii="Arial" w:hAnsi="Arial" w:cs="Arial"/>
          <w:b/>
          <w:i/>
        </w:rPr>
      </w:pPr>
      <w:r>
        <w:rPr>
          <w:rFonts w:ascii="Arial" w:hAnsi="Arial" w:cs="Arial"/>
          <w:b/>
          <w:i/>
          <w:noProof/>
        </w:rPr>
        <w:drawing>
          <wp:anchor distT="0" distB="0" distL="114300" distR="114300" simplePos="0" relativeHeight="251658240" behindDoc="1" locked="0" layoutInCell="1" allowOverlap="1">
            <wp:simplePos x="0" y="0"/>
            <wp:positionH relativeFrom="column">
              <wp:posOffset>-114300</wp:posOffset>
            </wp:positionH>
            <wp:positionV relativeFrom="paragraph">
              <wp:posOffset>85090</wp:posOffset>
            </wp:positionV>
            <wp:extent cx="457200" cy="457200"/>
            <wp:effectExtent l="19050" t="0" r="0" b="0"/>
            <wp:wrapSquare wrapText="bothSides"/>
            <wp:docPr id="30" name="Picture 30" descr="MCj044212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Cj04421280000[1]"/>
                    <pic:cNvPicPr>
                      <a:picLocks noChangeAspect="1" noChangeArrowheads="1"/>
                    </pic:cNvPicPr>
                  </pic:nvPicPr>
                  <pic:blipFill>
                    <a:blip r:embed="rId5" cstate="print"/>
                    <a:srcRect/>
                    <a:stretch>
                      <a:fillRect/>
                    </a:stretch>
                  </pic:blipFill>
                  <pic:spPr bwMode="auto">
                    <a:xfrm>
                      <a:off x="0" y="0"/>
                      <a:ext cx="457200" cy="457200"/>
                    </a:xfrm>
                    <a:prstGeom prst="rect">
                      <a:avLst/>
                    </a:prstGeom>
                    <a:noFill/>
                    <a:ln w="9525">
                      <a:noFill/>
                      <a:miter lim="800000"/>
                      <a:headEnd/>
                      <a:tailEnd/>
                    </a:ln>
                  </pic:spPr>
                </pic:pic>
              </a:graphicData>
            </a:graphic>
          </wp:anchor>
        </w:drawing>
      </w:r>
      <w:r w:rsidR="000560D8" w:rsidRPr="00D807CE">
        <w:rPr>
          <w:rFonts w:ascii="Arial" w:hAnsi="Arial" w:cs="Arial"/>
          <w:b/>
          <w:i/>
        </w:rPr>
        <w:t>When you have solved a problem, always be sure to give the answer a second look and be sure that it seems likely to be correct. This requires that you understand the calculations that the functions are doing and the relationships between the variables. If you don't, you will quickly learn that if you enter wrong numbers you will get wrong answers. Remember, Excel only knows what you tell it, it doesn't know what you really meant.</w:t>
      </w:r>
    </w:p>
    <w:p w:rsidR="00D807CE" w:rsidRDefault="00D807CE" w:rsidP="00D807CE">
      <w:pPr>
        <w:pStyle w:val="NormalWeb"/>
        <w:ind w:left="720"/>
        <w:jc w:val="both"/>
        <w:rPr>
          <w:rFonts w:ascii="Arial" w:hAnsi="Arial" w:cs="Arial"/>
          <w:b/>
          <w:i/>
        </w:rPr>
      </w:pPr>
    </w:p>
    <w:p w:rsidR="00D807CE" w:rsidRPr="00B05BD4" w:rsidRDefault="00C60FCE" w:rsidP="00D807CE">
      <w:pPr>
        <w:pStyle w:val="NormalWeb"/>
        <w:ind w:left="720"/>
        <w:jc w:val="both"/>
        <w:rPr>
          <w:rFonts w:ascii="Arial" w:hAnsi="Arial" w:cs="Arial"/>
          <w:b/>
          <w:i/>
        </w:rPr>
      </w:pPr>
      <w:r>
        <w:rPr>
          <w:rFonts w:ascii="Arial" w:hAnsi="Arial" w:cs="Arial"/>
          <w:b/>
          <w:i/>
          <w:noProof/>
        </w:rPr>
        <w:drawing>
          <wp:anchor distT="0" distB="0" distL="114300" distR="114300" simplePos="0" relativeHeight="251667456" behindDoc="1" locked="0" layoutInCell="1" allowOverlap="1">
            <wp:simplePos x="0" y="0"/>
            <wp:positionH relativeFrom="column">
              <wp:posOffset>-114300</wp:posOffset>
            </wp:positionH>
            <wp:positionV relativeFrom="paragraph">
              <wp:posOffset>16510</wp:posOffset>
            </wp:positionV>
            <wp:extent cx="457200" cy="457200"/>
            <wp:effectExtent l="19050" t="0" r="0" b="0"/>
            <wp:wrapSquare wrapText="bothSides"/>
            <wp:docPr id="64" name="Picture 64" descr="MCj044212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MCj04421280000[1]"/>
                    <pic:cNvPicPr>
                      <a:picLocks noChangeAspect="1" noChangeArrowheads="1"/>
                    </pic:cNvPicPr>
                  </pic:nvPicPr>
                  <pic:blipFill>
                    <a:blip r:embed="rId5" cstate="print"/>
                    <a:srcRect/>
                    <a:stretch>
                      <a:fillRect/>
                    </a:stretch>
                  </pic:blipFill>
                  <pic:spPr bwMode="auto">
                    <a:xfrm>
                      <a:off x="0" y="0"/>
                      <a:ext cx="457200" cy="457200"/>
                    </a:xfrm>
                    <a:prstGeom prst="rect">
                      <a:avLst/>
                    </a:prstGeom>
                    <a:noFill/>
                    <a:ln w="9525">
                      <a:noFill/>
                      <a:miter lim="800000"/>
                      <a:headEnd/>
                      <a:tailEnd/>
                    </a:ln>
                  </pic:spPr>
                </pic:pic>
              </a:graphicData>
            </a:graphic>
          </wp:anchor>
        </w:drawing>
      </w:r>
      <w:r w:rsidR="00D807CE" w:rsidRPr="00B05BD4">
        <w:rPr>
          <w:rFonts w:ascii="Arial" w:hAnsi="Arial" w:cs="Arial"/>
          <w:b/>
          <w:i/>
        </w:rPr>
        <w:t>You may choose to use the function dialog box instead of typing in the variables manually. This may be more user-friendly because Excel guides you for what variables are needed. To do so, follow these steps:</w:t>
      </w:r>
    </w:p>
    <w:p w:rsidR="00D807CE" w:rsidRDefault="00D807CE" w:rsidP="00D807CE">
      <w:pPr>
        <w:pStyle w:val="NormalWeb"/>
        <w:numPr>
          <w:ilvl w:val="0"/>
          <w:numId w:val="2"/>
        </w:numPr>
        <w:jc w:val="both"/>
        <w:rPr>
          <w:rFonts w:ascii="Arial" w:hAnsi="Arial" w:cs="Arial"/>
        </w:rPr>
      </w:pPr>
      <w:r>
        <w:rPr>
          <w:rFonts w:ascii="Arial" w:hAnsi="Arial" w:cs="Arial"/>
        </w:rPr>
        <w:t>First, click in the cell where you want to generate your answer.</w:t>
      </w:r>
    </w:p>
    <w:p w:rsidR="00D807CE" w:rsidRDefault="00F4732D" w:rsidP="00D807CE">
      <w:pPr>
        <w:pStyle w:val="NormalWeb"/>
        <w:numPr>
          <w:ilvl w:val="0"/>
          <w:numId w:val="2"/>
        </w:numPr>
        <w:jc w:val="both"/>
        <w:rPr>
          <w:rFonts w:ascii="Arial" w:hAnsi="Arial" w:cs="Arial"/>
        </w:rPr>
      </w:pPr>
      <w:r>
        <w:rPr>
          <w:rFonts w:ascii="Arial" w:hAnsi="Arial" w:cs="Arial"/>
          <w:noProof/>
        </w:rPr>
        <w:pict>
          <v:group id="_x0000_s1081" style="position:absolute;left:0;text-align:left;margin-left:81pt;margin-top:20.25pt;width:430.5pt;height:335.25pt;z-index:-251657216" coordorigin="2484,8604" coordsize="8610,6705">
            <v:shape id="_x0000_s1056" type="#_x0000_t75" style="position:absolute;left:4824;top:8604;width:6270;height:6705" wrapcoords="-52 0 -52 21552 21600 21552 21600 0 -52 0" o:regroupid="5">
              <v:imagedata r:id="rId6" o:title=""/>
            </v:shape>
            <v:group id="_x0000_s1057" style="position:absolute;left:2484;top:9504;width:4860;height:1260" coordorigin="2664,4212" coordsize="4860,1260" o:regroupid="5">
              <v:line id="_x0000_s1058" style="position:absolute" from="3564,5472" to="7524,5472" strokecolor="navy" strokeweight="2.25pt">
                <v:stroke endarrow="block" endarrowwidth="wide" endarrowlength="long"/>
              </v:line>
              <v:line id="_x0000_s1059" style="position:absolute" from="3564,4572" to="3564,5472" strokecolor="navy" strokeweight="2.25pt"/>
              <v:shape id="_x0000_s1060" type="#_x0000_t202" style="position:absolute;left:2664;top:4212;width:1980;height:540" filled="f" stroked="f">
                <v:textbox style="mso-next-textbox:#_x0000_s1060">
                  <w:txbxContent>
                    <w:p w:rsidR="00D807CE" w:rsidRPr="00D81039" w:rsidRDefault="00D807CE" w:rsidP="00D807CE">
                      <w:pPr>
                        <w:rPr>
                          <w:rFonts w:ascii="Arial" w:hAnsi="Arial" w:cs="Arial"/>
                          <w:b/>
                          <w:i/>
                          <w:color w:val="000080"/>
                        </w:rPr>
                      </w:pPr>
                      <w:r w:rsidRPr="00D81039">
                        <w:rPr>
                          <w:rFonts w:ascii="Arial" w:hAnsi="Arial" w:cs="Arial"/>
                          <w:b/>
                          <w:i/>
                          <w:color w:val="000080"/>
                        </w:rPr>
                        <w:t>Function Key</w:t>
                      </w:r>
                    </w:p>
                  </w:txbxContent>
                </v:textbox>
              </v:shape>
            </v:group>
          </v:group>
        </w:pict>
      </w:r>
      <w:r w:rsidR="00D807CE">
        <w:rPr>
          <w:rFonts w:ascii="Arial" w:hAnsi="Arial" w:cs="Arial"/>
        </w:rPr>
        <w:t>Click the function button in the menu bar at the top.</w:t>
      </w:r>
    </w:p>
    <w:p w:rsidR="00D807CE" w:rsidRDefault="00D807CE" w:rsidP="00D807CE">
      <w:pPr>
        <w:pStyle w:val="NormalWeb"/>
        <w:ind w:left="1080"/>
        <w:jc w:val="both"/>
        <w:rPr>
          <w:rFonts w:ascii="Arial" w:hAnsi="Arial" w:cs="Arial"/>
        </w:rPr>
      </w:pPr>
    </w:p>
    <w:p w:rsidR="00D807CE" w:rsidRDefault="00D807CE" w:rsidP="00D807CE">
      <w:pPr>
        <w:pStyle w:val="NormalWeb"/>
        <w:ind w:left="1080"/>
        <w:jc w:val="both"/>
        <w:rPr>
          <w:rFonts w:ascii="Arial" w:hAnsi="Arial" w:cs="Arial"/>
        </w:rPr>
      </w:pPr>
    </w:p>
    <w:p w:rsidR="00D807CE" w:rsidRDefault="00D807CE" w:rsidP="00D807CE">
      <w:pPr>
        <w:pStyle w:val="NormalWeb"/>
        <w:ind w:left="1080"/>
        <w:jc w:val="both"/>
        <w:rPr>
          <w:rFonts w:ascii="Arial" w:hAnsi="Arial" w:cs="Arial"/>
        </w:rPr>
      </w:pPr>
    </w:p>
    <w:p w:rsidR="00D807CE" w:rsidRDefault="00D807CE" w:rsidP="00D807CE">
      <w:pPr>
        <w:pStyle w:val="NormalWeb"/>
        <w:ind w:left="1080"/>
        <w:jc w:val="both"/>
        <w:rPr>
          <w:rFonts w:ascii="Arial" w:hAnsi="Arial" w:cs="Arial"/>
        </w:rPr>
      </w:pPr>
    </w:p>
    <w:p w:rsidR="00D807CE" w:rsidRDefault="00D807CE" w:rsidP="00D807CE">
      <w:pPr>
        <w:pStyle w:val="NormalWeb"/>
        <w:ind w:left="1080"/>
        <w:jc w:val="both"/>
        <w:rPr>
          <w:rFonts w:ascii="Arial" w:hAnsi="Arial" w:cs="Arial"/>
        </w:rPr>
      </w:pPr>
    </w:p>
    <w:p w:rsidR="00D807CE" w:rsidRDefault="00D807CE" w:rsidP="00D807CE">
      <w:pPr>
        <w:pStyle w:val="NormalWeb"/>
        <w:ind w:left="1080"/>
        <w:jc w:val="both"/>
        <w:rPr>
          <w:rFonts w:ascii="Arial" w:hAnsi="Arial" w:cs="Arial"/>
        </w:rPr>
      </w:pPr>
    </w:p>
    <w:p w:rsidR="00D807CE" w:rsidRDefault="00D807CE" w:rsidP="00D807CE">
      <w:pPr>
        <w:pStyle w:val="NormalWeb"/>
        <w:ind w:left="1080"/>
        <w:jc w:val="both"/>
        <w:rPr>
          <w:rFonts w:ascii="Arial" w:hAnsi="Arial" w:cs="Arial"/>
        </w:rPr>
      </w:pPr>
    </w:p>
    <w:p w:rsidR="00D807CE" w:rsidRDefault="00D807CE" w:rsidP="00D807CE">
      <w:pPr>
        <w:pStyle w:val="NormalWeb"/>
        <w:ind w:left="1080"/>
        <w:jc w:val="both"/>
        <w:rPr>
          <w:rFonts w:ascii="Arial" w:hAnsi="Arial" w:cs="Arial"/>
        </w:rPr>
      </w:pPr>
    </w:p>
    <w:p w:rsidR="00D807CE" w:rsidRDefault="00D807CE" w:rsidP="00D807CE">
      <w:pPr>
        <w:pStyle w:val="NormalWeb"/>
        <w:ind w:left="1080"/>
        <w:jc w:val="both"/>
        <w:rPr>
          <w:rFonts w:ascii="Arial" w:hAnsi="Arial" w:cs="Arial"/>
        </w:rPr>
      </w:pPr>
    </w:p>
    <w:p w:rsidR="00D807CE" w:rsidRDefault="00D807CE" w:rsidP="00D807CE">
      <w:pPr>
        <w:pStyle w:val="NormalWeb"/>
        <w:ind w:left="1080"/>
        <w:jc w:val="both"/>
        <w:rPr>
          <w:rFonts w:ascii="Arial" w:hAnsi="Arial" w:cs="Arial"/>
        </w:rPr>
      </w:pPr>
    </w:p>
    <w:p w:rsidR="00D807CE" w:rsidRDefault="00D807CE" w:rsidP="00D807CE">
      <w:pPr>
        <w:pStyle w:val="NormalWeb"/>
        <w:ind w:left="1080"/>
        <w:jc w:val="both"/>
        <w:rPr>
          <w:rFonts w:ascii="Arial" w:hAnsi="Arial" w:cs="Arial"/>
        </w:rPr>
      </w:pPr>
    </w:p>
    <w:p w:rsidR="00D807CE" w:rsidRDefault="00D807CE" w:rsidP="00D807CE">
      <w:pPr>
        <w:pStyle w:val="NormalWeb"/>
        <w:ind w:left="1080"/>
        <w:jc w:val="both"/>
        <w:rPr>
          <w:rFonts w:ascii="Arial" w:hAnsi="Arial" w:cs="Arial"/>
        </w:rPr>
      </w:pPr>
    </w:p>
    <w:p w:rsidR="00D807CE" w:rsidRDefault="00C60FCE" w:rsidP="00D807CE">
      <w:pPr>
        <w:pStyle w:val="NormalWeb"/>
        <w:numPr>
          <w:ilvl w:val="0"/>
          <w:numId w:val="2"/>
        </w:numPr>
        <w:jc w:val="both"/>
        <w:rPr>
          <w:rFonts w:ascii="Arial" w:hAnsi="Arial" w:cs="Arial"/>
        </w:rPr>
      </w:pPr>
      <w:r>
        <w:rPr>
          <w:rFonts w:ascii="Arial" w:hAnsi="Arial" w:cs="Arial"/>
          <w:noProof/>
        </w:rPr>
        <w:lastRenderedPageBreak/>
        <w:drawing>
          <wp:anchor distT="0" distB="0" distL="114300" distR="114300" simplePos="0" relativeHeight="251661312" behindDoc="1" locked="0" layoutInCell="1" allowOverlap="1">
            <wp:simplePos x="0" y="0"/>
            <wp:positionH relativeFrom="column">
              <wp:posOffset>342900</wp:posOffset>
            </wp:positionH>
            <wp:positionV relativeFrom="paragraph">
              <wp:posOffset>720090</wp:posOffset>
            </wp:positionV>
            <wp:extent cx="457200" cy="457200"/>
            <wp:effectExtent l="19050" t="0" r="0" b="0"/>
            <wp:wrapSquare wrapText="bothSides"/>
            <wp:docPr id="58" name="Picture 58" descr="MCj044212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MCj04421280000[1]"/>
                    <pic:cNvPicPr>
                      <a:picLocks noChangeAspect="1" noChangeArrowheads="1"/>
                    </pic:cNvPicPr>
                  </pic:nvPicPr>
                  <pic:blipFill>
                    <a:blip r:embed="rId5" cstate="print"/>
                    <a:srcRect/>
                    <a:stretch>
                      <a:fillRect/>
                    </a:stretch>
                  </pic:blipFill>
                  <pic:spPr bwMode="auto">
                    <a:xfrm>
                      <a:off x="0" y="0"/>
                      <a:ext cx="457200" cy="457200"/>
                    </a:xfrm>
                    <a:prstGeom prst="rect">
                      <a:avLst/>
                    </a:prstGeom>
                    <a:noFill/>
                    <a:ln w="9525">
                      <a:noFill/>
                      <a:miter lim="800000"/>
                      <a:headEnd/>
                      <a:tailEnd/>
                    </a:ln>
                  </pic:spPr>
                </pic:pic>
              </a:graphicData>
            </a:graphic>
          </wp:anchor>
        </w:drawing>
      </w:r>
      <w:r w:rsidR="00D807CE">
        <w:rPr>
          <w:rFonts w:ascii="Arial" w:hAnsi="Arial" w:cs="Arial"/>
        </w:rPr>
        <w:t>When the dialog box appears, you must select the formula you need to calculate the missing TVM variable.</w:t>
      </w:r>
      <w:r w:rsidR="00F4732D">
        <w:rPr>
          <w:rFonts w:ascii="Arial" w:hAnsi="Arial" w:cs="Arial"/>
        </w:rPr>
        <w:t xml:space="preserve"> Once you have selected the formula to use, click OK.</w:t>
      </w:r>
    </w:p>
    <w:p w:rsidR="00F4732D" w:rsidRPr="00F4732D" w:rsidRDefault="00F4732D" w:rsidP="00F4732D">
      <w:pPr>
        <w:pStyle w:val="NormalWeb"/>
        <w:ind w:left="1440"/>
        <w:jc w:val="both"/>
        <w:rPr>
          <w:rFonts w:ascii="Arial" w:hAnsi="Arial" w:cs="Arial"/>
          <w:b/>
          <w:i/>
        </w:rPr>
      </w:pPr>
      <w:r>
        <w:rPr>
          <w:rFonts w:ascii="Arial" w:hAnsi="Arial" w:cs="Arial"/>
          <w:noProof/>
        </w:rPr>
        <w:pict>
          <v:group id="_x0000_s1080" style="position:absolute;left:0;text-align:left;margin-left:-27pt;margin-top:44.1pt;width:6in;height:261pt;z-index:-251656192" coordorigin="2124,3204" coordsize="8640,5220">
            <v:shape id="_x0000_s1074" type="#_x0000_t75" style="position:absolute;left:4779;top:3324;width:5985;height:5100">
              <v:imagedata r:id="rId15" o:title=""/>
            </v:shape>
            <v:group id="_x0000_s1079" style="position:absolute;left:2124;top:3204;width:4500;height:1800" coordorigin="1404,4824" coordsize="3960,900">
              <v:line id="_x0000_s1076" style="position:absolute" from="1404,5724" to="5364,5724" o:regroupid="6" strokecolor="navy" strokeweight="2.25pt">
                <v:stroke endarrow="block" endarrowwidth="wide" endarrowlength="long"/>
              </v:line>
              <v:line id="_x0000_s1077" style="position:absolute" from="1404,4824" to="1404,5724" o:regroupid="6" strokecolor="navy" strokeweight="2.25pt"/>
            </v:group>
          </v:group>
        </w:pict>
      </w:r>
      <w:r w:rsidRPr="00F4732D">
        <w:rPr>
          <w:rFonts w:ascii="Arial" w:hAnsi="Arial" w:cs="Arial"/>
          <w:b/>
          <w:i/>
        </w:rPr>
        <w:t>Note that you may need to search for the formula you need by selecting the Financial category from the drop down box.</w:t>
      </w:r>
    </w:p>
    <w:p w:rsidR="00F4732D" w:rsidRDefault="00F4732D" w:rsidP="00F4732D">
      <w:pPr>
        <w:pStyle w:val="NormalWeb"/>
        <w:ind w:left="1440"/>
        <w:jc w:val="both"/>
        <w:rPr>
          <w:rFonts w:ascii="Arial" w:hAnsi="Arial" w:cs="Arial"/>
        </w:rPr>
      </w:pPr>
    </w:p>
    <w:p w:rsidR="00F4732D" w:rsidRDefault="00F4732D" w:rsidP="00F4732D">
      <w:pPr>
        <w:pStyle w:val="NormalWeb"/>
        <w:ind w:left="1440"/>
        <w:jc w:val="both"/>
        <w:rPr>
          <w:rFonts w:ascii="Arial" w:hAnsi="Arial" w:cs="Arial"/>
        </w:rPr>
      </w:pPr>
    </w:p>
    <w:p w:rsidR="00F4732D" w:rsidRDefault="00F4732D" w:rsidP="00F4732D">
      <w:pPr>
        <w:pStyle w:val="NormalWeb"/>
        <w:ind w:left="1440"/>
        <w:jc w:val="both"/>
        <w:rPr>
          <w:rFonts w:ascii="Arial" w:hAnsi="Arial" w:cs="Arial"/>
        </w:rPr>
      </w:pPr>
    </w:p>
    <w:p w:rsidR="00F4732D" w:rsidRDefault="00F4732D" w:rsidP="00F4732D">
      <w:pPr>
        <w:pStyle w:val="NormalWeb"/>
        <w:ind w:left="1440"/>
        <w:jc w:val="both"/>
        <w:rPr>
          <w:rFonts w:ascii="Arial" w:hAnsi="Arial" w:cs="Arial"/>
        </w:rPr>
      </w:pPr>
    </w:p>
    <w:p w:rsidR="00F4732D" w:rsidRDefault="00F4732D" w:rsidP="00F4732D">
      <w:pPr>
        <w:pStyle w:val="NormalWeb"/>
        <w:ind w:left="1440"/>
        <w:jc w:val="both"/>
        <w:rPr>
          <w:rFonts w:ascii="Arial" w:hAnsi="Arial" w:cs="Arial"/>
        </w:rPr>
      </w:pPr>
    </w:p>
    <w:p w:rsidR="00F4732D" w:rsidRPr="00D807CE" w:rsidRDefault="00F4732D" w:rsidP="00F4732D">
      <w:pPr>
        <w:pStyle w:val="NormalWeb"/>
        <w:ind w:left="1440"/>
        <w:jc w:val="both"/>
        <w:rPr>
          <w:rFonts w:ascii="Arial" w:hAnsi="Arial" w:cs="Arial"/>
        </w:rPr>
      </w:pPr>
    </w:p>
    <w:p w:rsidR="000560D8" w:rsidRPr="000560D8" w:rsidRDefault="000560D8" w:rsidP="000560D8">
      <w:pPr>
        <w:jc w:val="both"/>
        <w:rPr>
          <w:rFonts w:ascii="Arial" w:hAnsi="Arial" w:cs="Arial"/>
          <w:color w:val="000000"/>
        </w:rPr>
      </w:pPr>
      <w:r w:rsidRPr="000560D8">
        <w:rPr>
          <w:rFonts w:ascii="Arial" w:hAnsi="Arial" w:cs="Arial"/>
          <w:color w:val="000000"/>
        </w:rPr>
        <w:br/>
      </w:r>
      <w:r w:rsidRPr="000560D8">
        <w:rPr>
          <w:rFonts w:ascii="Arial" w:hAnsi="Arial" w:cs="Arial"/>
          <w:color w:val="000000"/>
        </w:rPr>
        <w:br/>
      </w:r>
    </w:p>
    <w:p w:rsidR="000560D8" w:rsidRDefault="000560D8" w:rsidP="000560D8">
      <w:pPr>
        <w:jc w:val="both"/>
        <w:rPr>
          <w:rFonts w:ascii="Arial" w:hAnsi="Arial" w:cs="Arial"/>
        </w:rPr>
      </w:pPr>
    </w:p>
    <w:p w:rsidR="00F4732D" w:rsidRDefault="00F4732D" w:rsidP="000560D8">
      <w:pPr>
        <w:jc w:val="both"/>
        <w:rPr>
          <w:rFonts w:ascii="Arial" w:hAnsi="Arial" w:cs="Arial"/>
        </w:rPr>
      </w:pPr>
    </w:p>
    <w:p w:rsidR="00F4732D" w:rsidRDefault="00F4732D" w:rsidP="000560D8">
      <w:pPr>
        <w:jc w:val="both"/>
        <w:rPr>
          <w:rFonts w:ascii="Arial" w:hAnsi="Arial" w:cs="Arial"/>
        </w:rPr>
      </w:pPr>
    </w:p>
    <w:p w:rsidR="00F4732D" w:rsidRDefault="00F4732D" w:rsidP="000560D8">
      <w:pPr>
        <w:jc w:val="both"/>
        <w:rPr>
          <w:rFonts w:ascii="Arial" w:hAnsi="Arial" w:cs="Arial"/>
        </w:rPr>
      </w:pPr>
    </w:p>
    <w:p w:rsidR="00F4732D" w:rsidRDefault="00F4732D" w:rsidP="000560D8">
      <w:pPr>
        <w:jc w:val="both"/>
        <w:rPr>
          <w:rFonts w:ascii="Arial" w:hAnsi="Arial" w:cs="Arial"/>
        </w:rPr>
      </w:pPr>
    </w:p>
    <w:p w:rsidR="00F4732D" w:rsidRDefault="00EB0603" w:rsidP="00F4732D">
      <w:pPr>
        <w:numPr>
          <w:ilvl w:val="0"/>
          <w:numId w:val="2"/>
        </w:numPr>
        <w:jc w:val="both"/>
        <w:rPr>
          <w:rFonts w:ascii="Arial" w:hAnsi="Arial" w:cs="Arial"/>
        </w:rPr>
      </w:pPr>
      <w:r>
        <w:rPr>
          <w:rFonts w:ascii="Arial" w:hAnsi="Arial" w:cs="Arial"/>
        </w:rPr>
        <w:t>When you select OK, another dialog box will appear, prompting you to enter data for each variable. This dialog box will be lightly different depending upon which variable for which you are solving. For example, if you were solving for the FV, the dialog box will look like this:</w:t>
      </w:r>
    </w:p>
    <w:p w:rsidR="00EB0603" w:rsidRDefault="00C60FCE" w:rsidP="00EB0603">
      <w:pPr>
        <w:ind w:left="1080"/>
        <w:jc w:val="both"/>
        <w:rPr>
          <w:rFonts w:ascii="Arial" w:hAnsi="Arial" w:cs="Arial"/>
        </w:rPr>
      </w:pPr>
      <w:r>
        <w:rPr>
          <w:noProof/>
        </w:rPr>
        <w:drawing>
          <wp:anchor distT="0" distB="0" distL="114300" distR="114300" simplePos="0" relativeHeight="251662336" behindDoc="0" locked="0" layoutInCell="1" allowOverlap="1">
            <wp:simplePos x="0" y="0"/>
            <wp:positionH relativeFrom="column">
              <wp:posOffset>1257300</wp:posOffset>
            </wp:positionH>
            <wp:positionV relativeFrom="paragraph">
              <wp:posOffset>111125</wp:posOffset>
            </wp:positionV>
            <wp:extent cx="4514850" cy="3248025"/>
            <wp:effectExtent l="19050" t="0" r="0" b="0"/>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6" cstate="print"/>
                    <a:srcRect/>
                    <a:stretch>
                      <a:fillRect/>
                    </a:stretch>
                  </pic:blipFill>
                  <pic:spPr bwMode="auto">
                    <a:xfrm>
                      <a:off x="0" y="0"/>
                      <a:ext cx="4514850" cy="3248025"/>
                    </a:xfrm>
                    <a:prstGeom prst="rect">
                      <a:avLst/>
                    </a:prstGeom>
                    <a:noFill/>
                    <a:ln w="9525">
                      <a:noFill/>
                      <a:miter lim="800000"/>
                      <a:headEnd/>
                      <a:tailEnd/>
                    </a:ln>
                  </pic:spPr>
                </pic:pic>
              </a:graphicData>
            </a:graphic>
          </wp:anchor>
        </w:drawing>
      </w:r>
    </w:p>
    <w:p w:rsidR="00EB0603" w:rsidRDefault="00EB0603" w:rsidP="00EB0603">
      <w:pPr>
        <w:ind w:left="1080"/>
        <w:jc w:val="both"/>
        <w:rPr>
          <w:rFonts w:ascii="Arial" w:hAnsi="Arial" w:cs="Arial"/>
        </w:rPr>
      </w:pPr>
    </w:p>
    <w:p w:rsidR="00EB0603" w:rsidRDefault="00EB0603" w:rsidP="00EB0603">
      <w:pPr>
        <w:ind w:left="1080"/>
        <w:jc w:val="both"/>
        <w:rPr>
          <w:rFonts w:ascii="Arial" w:hAnsi="Arial" w:cs="Arial"/>
        </w:rPr>
      </w:pPr>
    </w:p>
    <w:p w:rsidR="00EB0603" w:rsidRDefault="00EB0603" w:rsidP="00EB0603">
      <w:pPr>
        <w:ind w:left="1080"/>
        <w:jc w:val="both"/>
        <w:rPr>
          <w:rFonts w:ascii="Arial" w:hAnsi="Arial" w:cs="Arial"/>
        </w:rPr>
      </w:pPr>
    </w:p>
    <w:p w:rsidR="00EB0603" w:rsidRDefault="00EB0603" w:rsidP="00EB0603">
      <w:pPr>
        <w:ind w:left="1080"/>
        <w:jc w:val="both"/>
        <w:rPr>
          <w:rFonts w:ascii="Arial" w:hAnsi="Arial" w:cs="Arial"/>
        </w:rPr>
      </w:pPr>
    </w:p>
    <w:p w:rsidR="00EB0603" w:rsidRDefault="00EB0603" w:rsidP="00EB0603">
      <w:pPr>
        <w:ind w:left="1080"/>
        <w:jc w:val="both"/>
        <w:rPr>
          <w:rFonts w:ascii="Arial" w:hAnsi="Arial" w:cs="Arial"/>
        </w:rPr>
      </w:pPr>
    </w:p>
    <w:p w:rsidR="00EB0603" w:rsidRDefault="00EB0603" w:rsidP="00EB0603">
      <w:pPr>
        <w:ind w:left="1080"/>
        <w:jc w:val="both"/>
        <w:rPr>
          <w:rFonts w:ascii="Arial" w:hAnsi="Arial" w:cs="Arial"/>
        </w:rPr>
      </w:pPr>
    </w:p>
    <w:p w:rsidR="00EB0603" w:rsidRDefault="00EB0603" w:rsidP="00EB0603">
      <w:pPr>
        <w:ind w:left="1080"/>
        <w:jc w:val="both"/>
        <w:rPr>
          <w:rFonts w:ascii="Arial" w:hAnsi="Arial" w:cs="Arial"/>
        </w:rPr>
      </w:pPr>
    </w:p>
    <w:p w:rsidR="00EB0603" w:rsidRDefault="00EB0603" w:rsidP="00EB0603">
      <w:pPr>
        <w:ind w:left="1080"/>
        <w:jc w:val="both"/>
        <w:rPr>
          <w:rFonts w:ascii="Arial" w:hAnsi="Arial" w:cs="Arial"/>
        </w:rPr>
      </w:pPr>
    </w:p>
    <w:p w:rsidR="00EB0603" w:rsidRDefault="00EB0603" w:rsidP="00EB0603">
      <w:pPr>
        <w:ind w:left="1080"/>
        <w:jc w:val="both"/>
        <w:rPr>
          <w:rFonts w:ascii="Arial" w:hAnsi="Arial" w:cs="Arial"/>
        </w:rPr>
      </w:pPr>
    </w:p>
    <w:p w:rsidR="00EB0603" w:rsidRDefault="00EB0603" w:rsidP="00EB0603">
      <w:pPr>
        <w:ind w:left="1080"/>
        <w:jc w:val="both"/>
        <w:rPr>
          <w:rFonts w:ascii="Arial" w:hAnsi="Arial" w:cs="Arial"/>
        </w:rPr>
      </w:pPr>
    </w:p>
    <w:p w:rsidR="00EB0603" w:rsidRDefault="00EB0603" w:rsidP="00EB0603">
      <w:pPr>
        <w:ind w:left="1080"/>
        <w:jc w:val="both"/>
        <w:rPr>
          <w:rFonts w:ascii="Arial" w:hAnsi="Arial" w:cs="Arial"/>
        </w:rPr>
      </w:pPr>
    </w:p>
    <w:p w:rsidR="00EB0603" w:rsidRDefault="00EB0603" w:rsidP="00EB0603">
      <w:pPr>
        <w:ind w:left="1080"/>
        <w:jc w:val="both"/>
        <w:rPr>
          <w:rFonts w:ascii="Arial" w:hAnsi="Arial" w:cs="Arial"/>
        </w:rPr>
      </w:pPr>
    </w:p>
    <w:p w:rsidR="00EB0603" w:rsidRDefault="00EB0603" w:rsidP="00EB0603">
      <w:pPr>
        <w:ind w:left="1080"/>
        <w:jc w:val="both"/>
        <w:rPr>
          <w:rFonts w:ascii="Arial" w:hAnsi="Arial" w:cs="Arial"/>
        </w:rPr>
      </w:pPr>
    </w:p>
    <w:p w:rsidR="00EB0603" w:rsidRDefault="00EB0603" w:rsidP="00EB0603">
      <w:pPr>
        <w:ind w:left="1080"/>
        <w:jc w:val="both"/>
        <w:rPr>
          <w:rFonts w:ascii="Arial" w:hAnsi="Arial" w:cs="Arial"/>
        </w:rPr>
      </w:pPr>
    </w:p>
    <w:p w:rsidR="00EB0603" w:rsidRDefault="00EB0603" w:rsidP="00EB0603">
      <w:pPr>
        <w:ind w:left="1080"/>
        <w:jc w:val="both"/>
        <w:rPr>
          <w:rFonts w:ascii="Arial" w:hAnsi="Arial" w:cs="Arial"/>
        </w:rPr>
      </w:pPr>
    </w:p>
    <w:p w:rsidR="00EB0603" w:rsidRDefault="00EB0603" w:rsidP="00EB0603">
      <w:pPr>
        <w:ind w:left="1080"/>
        <w:jc w:val="both"/>
        <w:rPr>
          <w:rFonts w:ascii="Arial" w:hAnsi="Arial" w:cs="Arial"/>
        </w:rPr>
      </w:pPr>
    </w:p>
    <w:p w:rsidR="00EB0603" w:rsidRDefault="00EB0603" w:rsidP="00EB0603">
      <w:pPr>
        <w:ind w:left="1080"/>
        <w:jc w:val="both"/>
        <w:rPr>
          <w:rFonts w:ascii="Arial" w:hAnsi="Arial" w:cs="Arial"/>
        </w:rPr>
      </w:pPr>
    </w:p>
    <w:p w:rsidR="000E5978" w:rsidRDefault="000E5978" w:rsidP="000E5978">
      <w:pPr>
        <w:numPr>
          <w:ilvl w:val="0"/>
          <w:numId w:val="2"/>
        </w:numPr>
        <w:jc w:val="both"/>
        <w:rPr>
          <w:rFonts w:ascii="Arial" w:hAnsi="Arial" w:cs="Arial"/>
        </w:rPr>
      </w:pPr>
      <w:r>
        <w:rPr>
          <w:rFonts w:ascii="Arial" w:hAnsi="Arial" w:cs="Arial"/>
        </w:rPr>
        <w:lastRenderedPageBreak/>
        <w:t>You must then input the data for each variable. You may use either numerical data or the cell references containing the specific numeric data.</w:t>
      </w:r>
    </w:p>
    <w:p w:rsidR="000E5978" w:rsidRDefault="000E5978" w:rsidP="000E5978">
      <w:pPr>
        <w:ind w:left="1080"/>
        <w:jc w:val="both"/>
        <w:rPr>
          <w:rFonts w:ascii="Arial" w:hAnsi="Arial" w:cs="Arial"/>
        </w:rPr>
      </w:pPr>
    </w:p>
    <w:p w:rsidR="000E5978" w:rsidRDefault="00C60FCE" w:rsidP="000E5978">
      <w:pPr>
        <w:ind w:left="1080"/>
        <w:jc w:val="both"/>
        <w:rPr>
          <w:rFonts w:ascii="Arial" w:hAnsi="Arial" w:cs="Arial"/>
        </w:rPr>
      </w:pPr>
      <w:r>
        <w:rPr>
          <w:noProof/>
        </w:rPr>
        <w:drawing>
          <wp:anchor distT="0" distB="0" distL="114300" distR="114300" simplePos="0" relativeHeight="251663360" behindDoc="0" locked="0" layoutInCell="1" allowOverlap="1">
            <wp:simplePos x="0" y="0"/>
            <wp:positionH relativeFrom="column">
              <wp:posOffset>1143000</wp:posOffset>
            </wp:positionH>
            <wp:positionV relativeFrom="paragraph">
              <wp:posOffset>45720</wp:posOffset>
            </wp:positionV>
            <wp:extent cx="4514850" cy="3248025"/>
            <wp:effectExtent l="19050" t="0" r="0" b="0"/>
            <wp:wrapSquare wrapText="bothSides"/>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7" cstate="print"/>
                    <a:srcRect/>
                    <a:stretch>
                      <a:fillRect/>
                    </a:stretch>
                  </pic:blipFill>
                  <pic:spPr bwMode="auto">
                    <a:xfrm>
                      <a:off x="0" y="0"/>
                      <a:ext cx="4514850" cy="3248025"/>
                    </a:xfrm>
                    <a:prstGeom prst="rect">
                      <a:avLst/>
                    </a:prstGeom>
                    <a:noFill/>
                    <a:ln w="9525">
                      <a:noFill/>
                      <a:miter lim="800000"/>
                      <a:headEnd/>
                      <a:tailEnd/>
                    </a:ln>
                  </pic:spPr>
                </pic:pic>
              </a:graphicData>
            </a:graphic>
          </wp:anchor>
        </w:drawing>
      </w:r>
    </w:p>
    <w:p w:rsidR="000E5978" w:rsidRDefault="000E5978" w:rsidP="000E5978">
      <w:pPr>
        <w:ind w:left="1080"/>
        <w:jc w:val="both"/>
        <w:rPr>
          <w:rFonts w:ascii="Arial" w:hAnsi="Arial" w:cs="Arial"/>
        </w:rPr>
      </w:pPr>
    </w:p>
    <w:p w:rsidR="000E5978" w:rsidRDefault="000E5978" w:rsidP="000E5978">
      <w:pPr>
        <w:ind w:left="1080"/>
        <w:jc w:val="both"/>
        <w:rPr>
          <w:rFonts w:ascii="Arial" w:hAnsi="Arial" w:cs="Arial"/>
        </w:rPr>
      </w:pPr>
    </w:p>
    <w:p w:rsidR="000E5978" w:rsidRDefault="000E5978" w:rsidP="000E5978">
      <w:pPr>
        <w:ind w:left="1080"/>
        <w:jc w:val="both"/>
        <w:rPr>
          <w:rFonts w:ascii="Arial" w:hAnsi="Arial" w:cs="Arial"/>
        </w:rPr>
      </w:pPr>
    </w:p>
    <w:p w:rsidR="000E5978" w:rsidRDefault="000E5978" w:rsidP="000E5978">
      <w:pPr>
        <w:ind w:left="1080"/>
        <w:jc w:val="both"/>
        <w:rPr>
          <w:rFonts w:ascii="Arial" w:hAnsi="Arial" w:cs="Arial"/>
        </w:rPr>
      </w:pPr>
    </w:p>
    <w:p w:rsidR="000E5978" w:rsidRDefault="000E5978" w:rsidP="000E5978">
      <w:pPr>
        <w:ind w:left="1080"/>
        <w:jc w:val="both"/>
        <w:rPr>
          <w:rFonts w:ascii="Arial" w:hAnsi="Arial" w:cs="Arial"/>
        </w:rPr>
      </w:pPr>
    </w:p>
    <w:p w:rsidR="000E5978" w:rsidRDefault="000E5978" w:rsidP="000E5978">
      <w:pPr>
        <w:ind w:left="1080"/>
        <w:jc w:val="both"/>
        <w:rPr>
          <w:rFonts w:ascii="Arial" w:hAnsi="Arial" w:cs="Arial"/>
        </w:rPr>
      </w:pPr>
    </w:p>
    <w:p w:rsidR="000E5978" w:rsidRDefault="000E5978" w:rsidP="000E5978">
      <w:pPr>
        <w:ind w:left="1080"/>
        <w:jc w:val="both"/>
        <w:rPr>
          <w:rFonts w:ascii="Arial" w:hAnsi="Arial" w:cs="Arial"/>
        </w:rPr>
      </w:pPr>
    </w:p>
    <w:p w:rsidR="000E5978" w:rsidRDefault="000E5978" w:rsidP="000E5978">
      <w:pPr>
        <w:ind w:left="1080"/>
        <w:jc w:val="both"/>
        <w:rPr>
          <w:rFonts w:ascii="Arial" w:hAnsi="Arial" w:cs="Arial"/>
        </w:rPr>
      </w:pPr>
    </w:p>
    <w:p w:rsidR="000E5978" w:rsidRDefault="000E5978" w:rsidP="000E5978">
      <w:pPr>
        <w:ind w:left="1080"/>
        <w:jc w:val="both"/>
        <w:rPr>
          <w:rFonts w:ascii="Arial" w:hAnsi="Arial" w:cs="Arial"/>
        </w:rPr>
      </w:pPr>
    </w:p>
    <w:p w:rsidR="000E5978" w:rsidRDefault="000E5978" w:rsidP="000E5978">
      <w:pPr>
        <w:ind w:left="1080"/>
        <w:jc w:val="both"/>
        <w:rPr>
          <w:rFonts w:ascii="Arial" w:hAnsi="Arial" w:cs="Arial"/>
        </w:rPr>
      </w:pPr>
    </w:p>
    <w:p w:rsidR="000E5978" w:rsidRDefault="000E5978" w:rsidP="000E5978">
      <w:pPr>
        <w:ind w:left="1080"/>
        <w:jc w:val="both"/>
        <w:rPr>
          <w:rFonts w:ascii="Arial" w:hAnsi="Arial" w:cs="Arial"/>
        </w:rPr>
      </w:pPr>
    </w:p>
    <w:p w:rsidR="000E5978" w:rsidRDefault="000E5978" w:rsidP="000E5978">
      <w:pPr>
        <w:ind w:left="1080"/>
        <w:jc w:val="both"/>
        <w:rPr>
          <w:rFonts w:ascii="Arial" w:hAnsi="Arial" w:cs="Arial"/>
        </w:rPr>
      </w:pPr>
    </w:p>
    <w:p w:rsidR="000E5978" w:rsidRDefault="000E5978" w:rsidP="000E5978">
      <w:pPr>
        <w:ind w:left="1080"/>
        <w:jc w:val="both"/>
        <w:rPr>
          <w:rFonts w:ascii="Arial" w:hAnsi="Arial" w:cs="Arial"/>
        </w:rPr>
      </w:pPr>
    </w:p>
    <w:p w:rsidR="000E5978" w:rsidRDefault="000E5978" w:rsidP="000E5978">
      <w:pPr>
        <w:ind w:left="1080"/>
        <w:jc w:val="both"/>
        <w:rPr>
          <w:rFonts w:ascii="Arial" w:hAnsi="Arial" w:cs="Arial"/>
        </w:rPr>
      </w:pPr>
    </w:p>
    <w:p w:rsidR="000E5978" w:rsidRDefault="000E5978" w:rsidP="000E5978">
      <w:pPr>
        <w:ind w:left="1080"/>
        <w:jc w:val="both"/>
        <w:rPr>
          <w:rFonts w:ascii="Arial" w:hAnsi="Arial" w:cs="Arial"/>
        </w:rPr>
      </w:pPr>
    </w:p>
    <w:p w:rsidR="000E5978" w:rsidRDefault="000E5978" w:rsidP="000E5978">
      <w:pPr>
        <w:ind w:left="1080"/>
        <w:jc w:val="both"/>
        <w:rPr>
          <w:rFonts w:ascii="Arial" w:hAnsi="Arial" w:cs="Arial"/>
        </w:rPr>
      </w:pPr>
    </w:p>
    <w:p w:rsidR="000E5978" w:rsidRDefault="000E5978" w:rsidP="000E5978">
      <w:pPr>
        <w:ind w:left="1080"/>
        <w:jc w:val="both"/>
        <w:rPr>
          <w:rFonts w:ascii="Arial" w:hAnsi="Arial" w:cs="Arial"/>
        </w:rPr>
      </w:pPr>
    </w:p>
    <w:p w:rsidR="000E5978" w:rsidRDefault="000E5978" w:rsidP="000E5978">
      <w:pPr>
        <w:ind w:left="1080"/>
        <w:jc w:val="both"/>
        <w:rPr>
          <w:rFonts w:ascii="Arial" w:hAnsi="Arial" w:cs="Arial"/>
        </w:rPr>
      </w:pPr>
    </w:p>
    <w:p w:rsidR="000E5978" w:rsidRDefault="000E5978" w:rsidP="000E5978">
      <w:pPr>
        <w:ind w:left="1080"/>
        <w:jc w:val="both"/>
        <w:rPr>
          <w:rFonts w:ascii="Arial" w:hAnsi="Arial" w:cs="Arial"/>
        </w:rPr>
      </w:pPr>
    </w:p>
    <w:p w:rsidR="000E5978" w:rsidRDefault="00C60FCE" w:rsidP="000E5978">
      <w:pPr>
        <w:ind w:left="1080"/>
        <w:jc w:val="both"/>
        <w:rPr>
          <w:rFonts w:ascii="Arial" w:hAnsi="Arial" w:cs="Arial"/>
        </w:rPr>
      </w:pPr>
      <w:r>
        <w:rPr>
          <w:rFonts w:ascii="Arial" w:hAnsi="Arial" w:cs="Arial"/>
          <w:b/>
          <w:i/>
          <w:noProof/>
        </w:rPr>
        <w:drawing>
          <wp:anchor distT="0" distB="0" distL="114300" distR="114300" simplePos="0" relativeHeight="251664384" behindDoc="1" locked="0" layoutInCell="1" allowOverlap="1">
            <wp:simplePos x="0" y="0"/>
            <wp:positionH relativeFrom="column">
              <wp:posOffset>114300</wp:posOffset>
            </wp:positionH>
            <wp:positionV relativeFrom="paragraph">
              <wp:posOffset>84455</wp:posOffset>
            </wp:positionV>
            <wp:extent cx="457200" cy="457200"/>
            <wp:effectExtent l="19050" t="0" r="0" b="0"/>
            <wp:wrapSquare wrapText="bothSides"/>
            <wp:docPr id="61" name="Picture 61" descr="MCj044212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MCj04421280000[1]"/>
                    <pic:cNvPicPr>
                      <a:picLocks noChangeAspect="1" noChangeArrowheads="1"/>
                    </pic:cNvPicPr>
                  </pic:nvPicPr>
                  <pic:blipFill>
                    <a:blip r:embed="rId5" cstate="print"/>
                    <a:srcRect/>
                    <a:stretch>
                      <a:fillRect/>
                    </a:stretch>
                  </pic:blipFill>
                  <pic:spPr bwMode="auto">
                    <a:xfrm>
                      <a:off x="0" y="0"/>
                      <a:ext cx="457200" cy="457200"/>
                    </a:xfrm>
                    <a:prstGeom prst="rect">
                      <a:avLst/>
                    </a:prstGeom>
                    <a:noFill/>
                    <a:ln w="9525">
                      <a:noFill/>
                      <a:miter lim="800000"/>
                      <a:headEnd/>
                      <a:tailEnd/>
                    </a:ln>
                  </pic:spPr>
                </pic:pic>
              </a:graphicData>
            </a:graphic>
          </wp:anchor>
        </w:drawing>
      </w:r>
    </w:p>
    <w:p w:rsidR="000E5978" w:rsidRPr="000E5978" w:rsidRDefault="000E5978" w:rsidP="000E5978">
      <w:pPr>
        <w:ind w:left="1080"/>
        <w:jc w:val="both"/>
        <w:rPr>
          <w:rFonts w:ascii="Arial" w:hAnsi="Arial" w:cs="Arial"/>
          <w:b/>
          <w:i/>
        </w:rPr>
      </w:pPr>
      <w:r w:rsidRPr="000E5978">
        <w:rPr>
          <w:rFonts w:ascii="Arial" w:hAnsi="Arial" w:cs="Arial"/>
          <w:b/>
          <w:i/>
        </w:rPr>
        <w:t>Note that when click in each space, Excel provides you with a helpful tip within the box instructing you how to input data.</w:t>
      </w:r>
    </w:p>
    <w:p w:rsidR="000E5978" w:rsidRPr="000E5978" w:rsidRDefault="000E5978" w:rsidP="000E5978">
      <w:pPr>
        <w:ind w:left="1080"/>
        <w:jc w:val="both"/>
        <w:rPr>
          <w:rFonts w:ascii="Arial" w:hAnsi="Arial" w:cs="Arial"/>
          <w:b/>
          <w:i/>
        </w:rPr>
      </w:pPr>
    </w:p>
    <w:p w:rsidR="000E5978" w:rsidRPr="000E5978" w:rsidRDefault="00C60FCE" w:rsidP="000E5978">
      <w:pPr>
        <w:ind w:left="1080"/>
        <w:jc w:val="both"/>
        <w:rPr>
          <w:rFonts w:ascii="Arial" w:hAnsi="Arial" w:cs="Arial"/>
          <w:b/>
          <w:i/>
        </w:rPr>
      </w:pPr>
      <w:r>
        <w:rPr>
          <w:rFonts w:ascii="Arial" w:hAnsi="Arial" w:cs="Arial"/>
          <w:b/>
          <w:i/>
          <w:noProof/>
        </w:rPr>
        <w:drawing>
          <wp:anchor distT="0" distB="0" distL="114300" distR="114300" simplePos="0" relativeHeight="251665408" behindDoc="1" locked="0" layoutInCell="1" allowOverlap="1">
            <wp:simplePos x="0" y="0"/>
            <wp:positionH relativeFrom="column">
              <wp:posOffset>114300</wp:posOffset>
            </wp:positionH>
            <wp:positionV relativeFrom="paragraph">
              <wp:posOffset>69215</wp:posOffset>
            </wp:positionV>
            <wp:extent cx="457200" cy="457200"/>
            <wp:effectExtent l="19050" t="0" r="0" b="0"/>
            <wp:wrapSquare wrapText="bothSides"/>
            <wp:docPr id="62" name="Picture 62" descr="MCj044212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MCj04421280000[1]"/>
                    <pic:cNvPicPr>
                      <a:picLocks noChangeAspect="1" noChangeArrowheads="1"/>
                    </pic:cNvPicPr>
                  </pic:nvPicPr>
                  <pic:blipFill>
                    <a:blip r:embed="rId5" cstate="print"/>
                    <a:srcRect/>
                    <a:stretch>
                      <a:fillRect/>
                    </a:stretch>
                  </pic:blipFill>
                  <pic:spPr bwMode="auto">
                    <a:xfrm>
                      <a:off x="0" y="0"/>
                      <a:ext cx="457200" cy="457200"/>
                    </a:xfrm>
                    <a:prstGeom prst="rect">
                      <a:avLst/>
                    </a:prstGeom>
                    <a:noFill/>
                    <a:ln w="9525">
                      <a:noFill/>
                      <a:miter lim="800000"/>
                      <a:headEnd/>
                      <a:tailEnd/>
                    </a:ln>
                  </pic:spPr>
                </pic:pic>
              </a:graphicData>
            </a:graphic>
          </wp:anchor>
        </w:drawing>
      </w:r>
    </w:p>
    <w:p w:rsidR="000E5978" w:rsidRPr="000E5978" w:rsidRDefault="000E5978" w:rsidP="000E5978">
      <w:pPr>
        <w:ind w:left="1080"/>
        <w:jc w:val="both"/>
        <w:rPr>
          <w:rFonts w:ascii="Arial" w:hAnsi="Arial" w:cs="Arial"/>
          <w:b/>
          <w:i/>
        </w:rPr>
      </w:pPr>
      <w:r w:rsidRPr="000E5978">
        <w:rPr>
          <w:rFonts w:ascii="Arial" w:hAnsi="Arial" w:cs="Arial"/>
          <w:b/>
          <w:i/>
        </w:rPr>
        <w:t>The bold items require input. You cannot leave these blank.</w:t>
      </w:r>
    </w:p>
    <w:p w:rsidR="000E5978" w:rsidRPr="000E5978" w:rsidRDefault="000E5978" w:rsidP="000E5978">
      <w:pPr>
        <w:ind w:left="1080"/>
        <w:jc w:val="both"/>
        <w:rPr>
          <w:rFonts w:ascii="Arial" w:hAnsi="Arial" w:cs="Arial"/>
          <w:b/>
          <w:i/>
        </w:rPr>
      </w:pPr>
    </w:p>
    <w:p w:rsidR="000E5978" w:rsidRPr="000E5978" w:rsidRDefault="00C60FCE" w:rsidP="000E5978">
      <w:pPr>
        <w:ind w:left="1080"/>
        <w:jc w:val="both"/>
        <w:rPr>
          <w:rFonts w:ascii="Arial" w:hAnsi="Arial" w:cs="Arial"/>
          <w:b/>
          <w:i/>
        </w:rPr>
      </w:pPr>
      <w:r>
        <w:rPr>
          <w:rFonts w:ascii="Arial" w:hAnsi="Arial" w:cs="Arial"/>
          <w:b/>
          <w:i/>
          <w:noProof/>
        </w:rPr>
        <w:drawing>
          <wp:anchor distT="0" distB="0" distL="114300" distR="114300" simplePos="0" relativeHeight="251666432" behindDoc="1" locked="0" layoutInCell="1" allowOverlap="1">
            <wp:simplePos x="0" y="0"/>
            <wp:positionH relativeFrom="column">
              <wp:posOffset>-571500</wp:posOffset>
            </wp:positionH>
            <wp:positionV relativeFrom="paragraph">
              <wp:posOffset>114935</wp:posOffset>
            </wp:positionV>
            <wp:extent cx="457200" cy="457200"/>
            <wp:effectExtent l="19050" t="0" r="0" b="0"/>
            <wp:wrapSquare wrapText="bothSides"/>
            <wp:docPr id="63" name="Picture 63" descr="MCj044212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MCj04421280000[1]"/>
                    <pic:cNvPicPr>
                      <a:picLocks noChangeAspect="1" noChangeArrowheads="1"/>
                    </pic:cNvPicPr>
                  </pic:nvPicPr>
                  <pic:blipFill>
                    <a:blip r:embed="rId5" cstate="print"/>
                    <a:srcRect/>
                    <a:stretch>
                      <a:fillRect/>
                    </a:stretch>
                  </pic:blipFill>
                  <pic:spPr bwMode="auto">
                    <a:xfrm>
                      <a:off x="0" y="0"/>
                      <a:ext cx="457200" cy="457200"/>
                    </a:xfrm>
                    <a:prstGeom prst="rect">
                      <a:avLst/>
                    </a:prstGeom>
                    <a:noFill/>
                    <a:ln w="9525">
                      <a:noFill/>
                      <a:miter lim="800000"/>
                      <a:headEnd/>
                      <a:tailEnd/>
                    </a:ln>
                  </pic:spPr>
                </pic:pic>
              </a:graphicData>
            </a:graphic>
          </wp:anchor>
        </w:drawing>
      </w:r>
    </w:p>
    <w:p w:rsidR="000E5978" w:rsidRPr="000E5978" w:rsidRDefault="000E5978" w:rsidP="000E5978">
      <w:pPr>
        <w:ind w:left="1080"/>
        <w:jc w:val="both"/>
        <w:rPr>
          <w:rFonts w:ascii="Arial" w:hAnsi="Arial" w:cs="Arial"/>
          <w:b/>
          <w:i/>
        </w:rPr>
      </w:pPr>
      <w:r w:rsidRPr="000E5978">
        <w:rPr>
          <w:rFonts w:ascii="Arial" w:hAnsi="Arial" w:cs="Arial"/>
          <w:b/>
          <w:i/>
        </w:rPr>
        <w:t>Once you have entered all the required data, Excel will provide you with the formula result at the bottom of the dialog box.</w:t>
      </w:r>
    </w:p>
    <w:p w:rsidR="000E5978" w:rsidRDefault="000E5978" w:rsidP="000E5978">
      <w:pPr>
        <w:ind w:left="1080"/>
        <w:jc w:val="both"/>
        <w:rPr>
          <w:rFonts w:ascii="Arial" w:hAnsi="Arial" w:cs="Arial"/>
        </w:rPr>
      </w:pPr>
    </w:p>
    <w:p w:rsidR="000E5978" w:rsidRDefault="000E5978" w:rsidP="000E5978">
      <w:pPr>
        <w:ind w:left="1080"/>
        <w:jc w:val="both"/>
        <w:rPr>
          <w:rFonts w:ascii="Arial" w:hAnsi="Arial" w:cs="Arial"/>
        </w:rPr>
      </w:pPr>
    </w:p>
    <w:p w:rsidR="000E5978" w:rsidRDefault="000E5978" w:rsidP="000E5978">
      <w:pPr>
        <w:numPr>
          <w:ilvl w:val="0"/>
          <w:numId w:val="2"/>
        </w:numPr>
        <w:jc w:val="both"/>
        <w:rPr>
          <w:rFonts w:ascii="Arial" w:hAnsi="Arial" w:cs="Arial"/>
        </w:rPr>
      </w:pPr>
      <w:r>
        <w:rPr>
          <w:rFonts w:ascii="Arial" w:hAnsi="Arial" w:cs="Arial"/>
        </w:rPr>
        <w:t>Once you are finished, click OK and your formula result will be entered into the cell which you selected from step 1.</w:t>
      </w:r>
    </w:p>
    <w:sectPr w:rsidR="000E5978" w:rsidSect="000560D8">
      <w:pgSz w:w="12240" w:h="15840"/>
      <w:pgMar w:top="864" w:right="864" w:bottom="864" w:left="86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4474C5"/>
    <w:multiLevelType w:val="hybridMultilevel"/>
    <w:tmpl w:val="770EF5A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nsid w:val="393E36A3"/>
    <w:multiLevelType w:val="hybridMultilevel"/>
    <w:tmpl w:val="A0FA2F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CE54EE5"/>
    <w:multiLevelType w:val="multilevel"/>
    <w:tmpl w:val="FBF44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characterSpacingControl w:val="doNotCompress"/>
  <w:compat/>
  <w:rsids>
    <w:rsidRoot w:val="000560D8"/>
    <w:rsid w:val="000560D8"/>
    <w:rsid w:val="000E5978"/>
    <w:rsid w:val="0015336C"/>
    <w:rsid w:val="002A0F40"/>
    <w:rsid w:val="004921FC"/>
    <w:rsid w:val="00722028"/>
    <w:rsid w:val="00B05BD4"/>
    <w:rsid w:val="00C60FCE"/>
    <w:rsid w:val="00C853CF"/>
    <w:rsid w:val="00D807CE"/>
    <w:rsid w:val="00D81039"/>
    <w:rsid w:val="00EA0B68"/>
    <w:rsid w:val="00EB0603"/>
    <w:rsid w:val="00F0411B"/>
    <w:rsid w:val="00F4732D"/>
    <w:rsid w:val="00FF08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enu v:ext="edit" strokecolor="navy"/>
    </o:shapedefaults>
    <o:shapelayout v:ext="edit">
      <o:idmap v:ext="edit" data="1"/>
      <o:regrouptable v:ext="edit">
        <o:entry new="1" old="0"/>
        <o:entry new="2" old="1"/>
        <o:entry new="3" old="0"/>
        <o:entry new="4" old="0"/>
        <o:entry new="5" old="0"/>
        <o:entry new="6"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qFormat/>
    <w:rsid w:val="000560D8"/>
    <w:pPr>
      <w:spacing w:before="144" w:after="72"/>
      <w:outlineLvl w:val="0"/>
    </w:pPr>
    <w:rPr>
      <w:kern w:val="36"/>
      <w:sz w:val="48"/>
      <w:szCs w:val="48"/>
    </w:rPr>
  </w:style>
  <w:style w:type="paragraph" w:styleId="Heading2">
    <w:name w:val="heading 2"/>
    <w:basedOn w:val="Normal"/>
    <w:qFormat/>
    <w:rsid w:val="000560D8"/>
    <w:pPr>
      <w:spacing w:before="144" w:after="72"/>
      <w:outlineLvl w:val="1"/>
    </w:pPr>
    <w:rPr>
      <w:sz w:val="46"/>
      <w:szCs w:val="46"/>
    </w:rPr>
  </w:style>
  <w:style w:type="paragraph" w:styleId="Heading3">
    <w:name w:val="heading 3"/>
    <w:basedOn w:val="Normal"/>
    <w:qFormat/>
    <w:rsid w:val="000560D8"/>
    <w:pPr>
      <w:spacing w:before="144" w:after="72"/>
      <w:outlineLvl w:val="2"/>
    </w:pPr>
    <w:rPr>
      <w:sz w:val="41"/>
      <w:szCs w:val="41"/>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rsid w:val="000560D8"/>
    <w:rPr>
      <w:strike w:val="0"/>
      <w:dstrike w:val="0"/>
      <w:color w:val="0000FF"/>
      <w:u w:val="none"/>
      <w:effect w:val="none"/>
    </w:rPr>
  </w:style>
  <w:style w:type="character" w:styleId="Emphasis">
    <w:name w:val="Emphasis"/>
    <w:basedOn w:val="DefaultParagraphFont"/>
    <w:qFormat/>
    <w:rsid w:val="000560D8"/>
    <w:rPr>
      <w:i/>
      <w:iCs/>
    </w:rPr>
  </w:style>
  <w:style w:type="paragraph" w:styleId="NormalWeb">
    <w:name w:val="Normal (Web)"/>
    <w:basedOn w:val="Normal"/>
    <w:rsid w:val="000560D8"/>
    <w:pPr>
      <w:spacing w:before="144" w:after="72" w:line="360" w:lineRule="auto"/>
    </w:pPr>
    <w:rPr>
      <w:color w:val="36322B"/>
    </w:rPr>
  </w:style>
  <w:style w:type="paragraph" w:customStyle="1" w:styleId="question">
    <w:name w:val="question"/>
    <w:basedOn w:val="Normal"/>
    <w:rsid w:val="000560D8"/>
    <w:pPr>
      <w:spacing w:before="144" w:after="72" w:line="360" w:lineRule="auto"/>
    </w:pPr>
    <w:rPr>
      <w:color w:val="36322B"/>
    </w:rPr>
  </w:style>
  <w:style w:type="character" w:styleId="Strong">
    <w:name w:val="Strong"/>
    <w:basedOn w:val="DefaultParagraphFont"/>
    <w:qFormat/>
    <w:rsid w:val="000560D8"/>
    <w:rPr>
      <w:b/>
      <w:bCs/>
    </w:rPr>
  </w:style>
  <w:style w:type="character" w:customStyle="1" w:styleId="fancy">
    <w:name w:val="fancy"/>
    <w:basedOn w:val="DefaultParagraphFont"/>
    <w:rsid w:val="000560D8"/>
  </w:style>
</w:styles>
</file>

<file path=word/webSettings.xml><?xml version="1.0" encoding="utf-8"?>
<w:webSettings xmlns:r="http://schemas.openxmlformats.org/officeDocument/2006/relationships" xmlns:w="http://schemas.openxmlformats.org/wordprocessingml/2006/main">
  <w:divs>
    <w:div w:id="791244707">
      <w:bodyDiv w:val="1"/>
      <w:marLeft w:val="0"/>
      <w:marRight w:val="0"/>
      <w:marTop w:val="0"/>
      <w:marBottom w:val="0"/>
      <w:divBdr>
        <w:top w:val="none" w:sz="0" w:space="0" w:color="auto"/>
        <w:left w:val="none" w:sz="0" w:space="0" w:color="auto"/>
        <w:bottom w:val="none" w:sz="0" w:space="0" w:color="auto"/>
        <w:right w:val="none" w:sz="0" w:space="0" w:color="auto"/>
      </w:divBdr>
      <w:divsChild>
        <w:div w:id="894967641">
          <w:marLeft w:val="0"/>
          <w:marRight w:val="0"/>
          <w:marTop w:val="0"/>
          <w:marBottom w:val="0"/>
          <w:divBdr>
            <w:top w:val="none" w:sz="0" w:space="0" w:color="auto"/>
            <w:left w:val="none" w:sz="0" w:space="0" w:color="auto"/>
            <w:bottom w:val="none" w:sz="0" w:space="0" w:color="auto"/>
            <w:right w:val="none" w:sz="0" w:space="0" w:color="auto"/>
          </w:divBdr>
        </w:div>
      </w:divsChild>
    </w:div>
    <w:div w:id="1109734758">
      <w:bodyDiv w:val="1"/>
      <w:marLeft w:val="0"/>
      <w:marRight w:val="0"/>
      <w:marTop w:val="0"/>
      <w:marBottom w:val="0"/>
      <w:divBdr>
        <w:top w:val="none" w:sz="0" w:space="0" w:color="auto"/>
        <w:left w:val="none" w:sz="0" w:space="0" w:color="auto"/>
        <w:bottom w:val="none" w:sz="0" w:space="0" w:color="auto"/>
        <w:right w:val="none" w:sz="0" w:space="0" w:color="auto"/>
      </w:divBdr>
      <w:divsChild>
        <w:div w:id="267078606">
          <w:marLeft w:val="0"/>
          <w:marRight w:val="0"/>
          <w:marTop w:val="0"/>
          <w:marBottom w:val="0"/>
          <w:divBdr>
            <w:top w:val="none" w:sz="0" w:space="0" w:color="auto"/>
            <w:left w:val="none" w:sz="0" w:space="0" w:color="auto"/>
            <w:bottom w:val="none" w:sz="0" w:space="0" w:color="auto"/>
            <w:right w:val="none" w:sz="0" w:space="0" w:color="auto"/>
          </w:divBdr>
        </w:div>
      </w:divsChild>
    </w:div>
    <w:div w:id="2083211021">
      <w:bodyDiv w:val="1"/>
      <w:marLeft w:val="0"/>
      <w:marRight w:val="0"/>
      <w:marTop w:val="0"/>
      <w:marBottom w:val="0"/>
      <w:divBdr>
        <w:top w:val="none" w:sz="0" w:space="0" w:color="auto"/>
        <w:left w:val="none" w:sz="0" w:space="0" w:color="auto"/>
        <w:bottom w:val="none" w:sz="0" w:space="0" w:color="auto"/>
        <w:right w:val="none" w:sz="0" w:space="0" w:color="auto"/>
      </w:divBdr>
      <w:divsChild>
        <w:div w:id="8830980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2336</Words>
  <Characters>13320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Microsoft Excel as a Financial Calculator Part I</vt:lpstr>
    </vt:vector>
  </TitlesOfParts>
  <Company>Citigroup</Company>
  <LinksUpToDate>false</LinksUpToDate>
  <CharactersWithSpaces>15625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Excel as a Financial Calculator Part I</dc:title>
  <dc:creator>JL98229</dc:creator>
  <cp:lastModifiedBy>Karyne &amp; Jon</cp:lastModifiedBy>
  <cp:revision>2</cp:revision>
  <dcterms:created xsi:type="dcterms:W3CDTF">2019-09-02T10:27:00Z</dcterms:created>
  <dcterms:modified xsi:type="dcterms:W3CDTF">2019-09-02T10:27:00Z</dcterms:modified>
</cp:coreProperties>
</file>